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B06" w:rsidRDefault="00F91E7C">
      <w:pPr>
        <w:rPr>
          <w:rFonts w:ascii="Arial" w:hAnsi="Arial" w:cs="Arial"/>
          <w:b/>
          <w:bCs/>
          <w:smallCaps/>
          <w:color w:val="FFFFFF" w:themeColor="background1"/>
          <w:spacing w:val="20"/>
          <w:szCs w:val="20"/>
        </w:rPr>
      </w:pPr>
      <w:r>
        <w:rPr>
          <w:rFonts w:ascii="Arial" w:hAnsi="Arial" w:cs="Arial"/>
          <w:b/>
          <w:bCs/>
          <w:smallCaps/>
          <w:noProof/>
          <w:color w:val="FFFFFF" w:themeColor="background1"/>
          <w:spacing w:val="20"/>
          <w:szCs w:val="20"/>
        </w:rPr>
        <w:drawing>
          <wp:inline distT="0" distB="0" distL="0" distR="0" wp14:anchorId="1BB01F51" wp14:editId="5F99F46F">
            <wp:extent cx="1722120" cy="1578420"/>
            <wp:effectExtent l="0" t="0" r="0" b="317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OR_Logos_V_avec_baseline_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120" cy="1578420"/>
                    </a:xfrm>
                    <a:prstGeom prst="rect">
                      <a:avLst/>
                    </a:prstGeom>
                  </pic:spPr>
                </pic:pic>
              </a:graphicData>
            </a:graphic>
          </wp:inline>
        </w:drawing>
      </w: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EC221D">
      <w:pPr>
        <w:rPr>
          <w:rFonts w:ascii="Arial" w:hAnsi="Arial" w:cs="Arial"/>
          <w:b/>
          <w:bCs/>
          <w:smallCaps/>
          <w:color w:val="FFFFFF" w:themeColor="background1"/>
          <w:spacing w:val="20"/>
          <w:szCs w:val="20"/>
        </w:rPr>
      </w:pPr>
      <w:r>
        <w:rPr>
          <w:rFonts w:ascii="Arial" w:hAnsi="Arial" w:cs="Arial"/>
          <w:b/>
          <w:bCs/>
          <w:smallCaps/>
          <w:noProof/>
          <w:color w:val="FFFFFF" w:themeColor="background1"/>
          <w:spacing w:val="20"/>
          <w:szCs w:val="20"/>
        </w:rPr>
        <mc:AlternateContent>
          <mc:Choice Requires="wps">
            <w:drawing>
              <wp:anchor distT="0" distB="0" distL="114300" distR="114300" simplePos="0" relativeHeight="251681792" behindDoc="0" locked="0" layoutInCell="1" allowOverlap="1" wp14:anchorId="3A1E11D4" wp14:editId="01F6DDDC">
                <wp:simplePos x="0" y="0"/>
                <wp:positionH relativeFrom="column">
                  <wp:posOffset>-899795</wp:posOffset>
                </wp:positionH>
                <wp:positionV relativeFrom="paragraph">
                  <wp:posOffset>41275</wp:posOffset>
                </wp:positionV>
                <wp:extent cx="7612380" cy="4387215"/>
                <wp:effectExtent l="0" t="0" r="26670" b="13335"/>
                <wp:wrapNone/>
                <wp:docPr id="2" name="Zone de texte 2"/>
                <wp:cNvGraphicFramePr/>
                <a:graphic xmlns:a="http://schemas.openxmlformats.org/drawingml/2006/main">
                  <a:graphicData uri="http://schemas.microsoft.com/office/word/2010/wordprocessingShape">
                    <wps:wsp>
                      <wps:cNvSpPr txBox="1"/>
                      <wps:spPr>
                        <a:xfrm>
                          <a:off x="0" y="0"/>
                          <a:ext cx="7612380" cy="4387215"/>
                        </a:xfrm>
                        <a:prstGeom prst="rect">
                          <a:avLst/>
                        </a:prstGeom>
                        <a:solidFill>
                          <a:srgbClr val="16098A"/>
                        </a:solidFill>
                        <a:ln w="6350">
                          <a:solidFill>
                            <a:prstClr val="black"/>
                          </a:solidFill>
                        </a:ln>
                      </wps:spPr>
                      <wps:txbx>
                        <w:txbxContent>
                          <w:p w:rsidR="00AE6BC8" w:rsidRDefault="00AE6BC8" w:rsidP="00EC221D">
                            <w:pPr>
                              <w:shd w:val="clear" w:color="auto" w:fill="16098A"/>
                              <w:jc w:val="center"/>
                              <w:rPr>
                                <w:rFonts w:ascii="Arial" w:hAnsi="Arial" w:cs="Arial"/>
                                <w:b/>
                                <w:bCs/>
                                <w:color w:val="FFFFFF"/>
                                <w:sz w:val="44"/>
                                <w:szCs w:val="48"/>
                              </w:rPr>
                            </w:pPr>
                          </w:p>
                          <w:p w:rsidR="00060B06" w:rsidRPr="00060B06" w:rsidRDefault="00060B06" w:rsidP="00EC221D">
                            <w:pPr>
                              <w:shd w:val="clear" w:color="auto" w:fill="16098A"/>
                              <w:jc w:val="center"/>
                              <w:rPr>
                                <w:rFonts w:ascii="Arial" w:hAnsi="Arial" w:cs="Arial"/>
                                <w:b/>
                                <w:bCs/>
                                <w:color w:val="FFFFFF"/>
                                <w:sz w:val="44"/>
                                <w:szCs w:val="48"/>
                              </w:rPr>
                            </w:pPr>
                            <w:r w:rsidRPr="00060B06">
                              <w:rPr>
                                <w:rFonts w:ascii="Arial" w:hAnsi="Arial" w:cs="Arial"/>
                                <w:b/>
                                <w:bCs/>
                                <w:color w:val="FFFFFF"/>
                                <w:sz w:val="44"/>
                                <w:szCs w:val="48"/>
                              </w:rPr>
                              <w:t>DOSSIER DE PRESSE</w:t>
                            </w:r>
                          </w:p>
                          <w:p w:rsidR="00060B06" w:rsidRPr="00060B06" w:rsidRDefault="00060B06" w:rsidP="00060B06">
                            <w:pPr>
                              <w:shd w:val="clear" w:color="auto" w:fill="16098A"/>
                              <w:jc w:val="center"/>
                              <w:rPr>
                                <w:rFonts w:ascii="Arial" w:hAnsi="Arial" w:cs="Arial"/>
                                <w:b/>
                                <w:bCs/>
                                <w:color w:val="FFFFFF"/>
                                <w:sz w:val="40"/>
                                <w:szCs w:val="44"/>
                              </w:rPr>
                            </w:pPr>
                          </w:p>
                          <w:p w:rsidR="00060B06" w:rsidRPr="00060B06" w:rsidRDefault="00F91E7C" w:rsidP="00060B06">
                            <w:pPr>
                              <w:shd w:val="clear" w:color="auto" w:fill="16098A"/>
                              <w:jc w:val="center"/>
                              <w:rPr>
                                <w:rFonts w:ascii="Arial" w:hAnsi="Arial" w:cs="Arial"/>
                                <w:b/>
                                <w:bCs/>
                                <w:color w:val="FFFFFF"/>
                                <w:sz w:val="40"/>
                                <w:szCs w:val="44"/>
                              </w:rPr>
                            </w:pPr>
                            <w:r>
                              <w:rPr>
                                <w:rFonts w:ascii="Arial" w:hAnsi="Arial" w:cs="Arial"/>
                                <w:b/>
                                <w:bCs/>
                                <w:color w:val="FFFFFF"/>
                                <w:sz w:val="40"/>
                                <w:szCs w:val="44"/>
                              </w:rPr>
                              <w:t xml:space="preserve">ÉPILEPSIE </w:t>
                            </w:r>
                            <w:r w:rsidR="00082716">
                              <w:rPr>
                                <w:rFonts w:ascii="Arial" w:hAnsi="Arial" w:cs="Arial"/>
                                <w:b/>
                                <w:bCs/>
                                <w:color w:val="FFFFFF"/>
                                <w:sz w:val="40"/>
                                <w:szCs w:val="44"/>
                              </w:rPr>
                              <w:t>DE L’</w:t>
                            </w:r>
                            <w:r>
                              <w:rPr>
                                <w:rFonts w:ascii="Arial" w:hAnsi="Arial" w:cs="Arial"/>
                                <w:b/>
                                <w:bCs/>
                                <w:color w:val="FFFFFF"/>
                                <w:sz w:val="40"/>
                                <w:szCs w:val="44"/>
                              </w:rPr>
                              <w:t>ADULTE</w:t>
                            </w:r>
                          </w:p>
                          <w:p w:rsidR="00902E11" w:rsidRPr="00F653D1" w:rsidRDefault="00082716" w:rsidP="00060B06">
                            <w:pPr>
                              <w:shd w:val="clear" w:color="auto" w:fill="16098A"/>
                              <w:jc w:val="center"/>
                              <w:rPr>
                                <w:rFonts w:ascii="Arial" w:hAnsi="Arial" w:cs="Arial"/>
                                <w:b/>
                                <w:bCs/>
                                <w:color w:val="FFFFFF"/>
                                <w:sz w:val="36"/>
                                <w:szCs w:val="36"/>
                              </w:rPr>
                            </w:pPr>
                            <w:r>
                              <w:rPr>
                                <w:rFonts w:ascii="Arial" w:hAnsi="Arial" w:cs="Arial"/>
                                <w:b/>
                                <w:bCs/>
                                <w:color w:val="FFFFFF"/>
                                <w:sz w:val="36"/>
                                <w:szCs w:val="36"/>
                              </w:rPr>
                              <w:t>Quand les crises d’épilepsie persistent malgré les traitements, d’autres solutions existent </w:t>
                            </w:r>
                          </w:p>
                          <w:p w:rsidR="007D7388" w:rsidRDefault="007D7388" w:rsidP="00060B06">
                            <w:pPr>
                              <w:shd w:val="clear" w:color="auto" w:fill="16098A"/>
                              <w:jc w:val="center"/>
                              <w:rPr>
                                <w:rFonts w:ascii="Arial" w:hAnsi="Arial" w:cs="Arial"/>
                                <w:b/>
                                <w:bCs/>
                                <w:color w:val="FFFFFF"/>
                                <w:sz w:val="40"/>
                                <w:szCs w:val="44"/>
                              </w:rPr>
                            </w:pPr>
                          </w:p>
                          <w:p w:rsidR="00902E11" w:rsidRDefault="00F91E7C" w:rsidP="00060B06">
                            <w:pPr>
                              <w:shd w:val="clear" w:color="auto" w:fill="16098A"/>
                              <w:jc w:val="center"/>
                              <w:rPr>
                                <w:rFonts w:ascii="Arial" w:hAnsi="Arial" w:cs="Arial"/>
                                <w:b/>
                                <w:bCs/>
                                <w:color w:val="FFFFFF"/>
                                <w:sz w:val="40"/>
                                <w:szCs w:val="44"/>
                              </w:rPr>
                            </w:pPr>
                            <w:r>
                              <w:rPr>
                                <w:rFonts w:ascii="Arial" w:hAnsi="Arial" w:cs="Arial"/>
                                <w:b/>
                                <w:bCs/>
                                <w:color w:val="FFFFFF"/>
                                <w:sz w:val="40"/>
                                <w:szCs w:val="44"/>
                              </w:rPr>
                              <w:t>Vendredi 10 février 2023</w:t>
                            </w:r>
                          </w:p>
                          <w:p w:rsidR="0074428A" w:rsidRDefault="0074428A" w:rsidP="00060B06">
                            <w:pPr>
                              <w:shd w:val="clear" w:color="auto" w:fill="16098A"/>
                              <w:jc w:val="center"/>
                              <w:rPr>
                                <w:rFonts w:ascii="Arial" w:hAnsi="Arial" w:cs="Arial"/>
                                <w:b/>
                                <w:bCs/>
                                <w:color w:val="FFFFFF"/>
                                <w:sz w:val="40"/>
                                <w:szCs w:val="44"/>
                              </w:rPr>
                            </w:pPr>
                          </w:p>
                          <w:p w:rsidR="00EC221D" w:rsidRPr="00EC221D" w:rsidRDefault="00EC221D" w:rsidP="00EC221D">
                            <w:pPr>
                              <w:shd w:val="clear" w:color="auto" w:fill="16098A"/>
                              <w:jc w:val="center"/>
                              <w:rPr>
                                <w:rFonts w:ascii="Arial" w:hAnsi="Arial" w:cs="Arial"/>
                                <w:b/>
                                <w:bCs/>
                                <w:color w:val="FFFFFF" w:themeColor="background1"/>
                                <w:sz w:val="40"/>
                                <w:szCs w:val="44"/>
                              </w:rPr>
                            </w:pPr>
                            <w:r w:rsidRPr="00EC221D">
                              <w:rPr>
                                <w:rFonts w:ascii="Arial" w:hAnsi="Arial" w:cs="Arial"/>
                                <w:b/>
                                <w:bCs/>
                                <w:color w:val="FFFFFF" w:themeColor="background1"/>
                                <w:sz w:val="40"/>
                                <w:szCs w:val="44"/>
                              </w:rPr>
                              <w:t>Hôpital Fondation Adolphe de Rothschild</w:t>
                            </w:r>
                          </w:p>
                          <w:p w:rsidR="00EC221D" w:rsidRDefault="00EC221D" w:rsidP="00EC221D">
                            <w:pPr>
                              <w:shd w:val="clear" w:color="auto" w:fill="16098A"/>
                              <w:jc w:val="center"/>
                              <w:rPr>
                                <w:rFonts w:ascii="Arial" w:hAnsi="Arial" w:cs="Arial"/>
                                <w:b/>
                                <w:bCs/>
                                <w:color w:val="FFFFFF" w:themeColor="background1"/>
                                <w:sz w:val="40"/>
                                <w:szCs w:val="44"/>
                              </w:rPr>
                            </w:pPr>
                          </w:p>
                          <w:p w:rsidR="00EC221D" w:rsidRPr="00EC221D" w:rsidRDefault="00EC221D" w:rsidP="00EC221D">
                            <w:pPr>
                              <w:shd w:val="clear" w:color="auto" w:fill="16098A"/>
                              <w:jc w:val="center"/>
                              <w:rPr>
                                <w:rFonts w:ascii="Arial" w:hAnsi="Arial" w:cs="Arial"/>
                                <w:b/>
                                <w:bCs/>
                                <w:color w:val="FFFFFF" w:themeColor="background1"/>
                                <w:sz w:val="40"/>
                                <w:szCs w:val="44"/>
                              </w:rPr>
                            </w:pPr>
                          </w:p>
                          <w:p w:rsidR="00060B06" w:rsidRPr="00EC221D" w:rsidRDefault="00060B06" w:rsidP="00EC221D">
                            <w:pPr>
                              <w:jc w:val="cente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E11D4" id="_x0000_t202" coordsize="21600,21600" o:spt="202" path="m,l,21600r21600,l21600,xe">
                <v:stroke joinstyle="miter"/>
                <v:path gradientshapeok="t" o:connecttype="rect"/>
              </v:shapetype>
              <v:shape id="Zone de texte 2" o:spid="_x0000_s1026" type="#_x0000_t202" style="position:absolute;margin-left:-70.85pt;margin-top:3.25pt;width:599.4pt;height:34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" fillcolor="#16098a" strokeweight=".5pt">
                <v:textbox>
                  <w:txbxContent>
                    <w:p w:rsidR="00AE6BC8" w:rsidRDefault="00AE6BC8" w:rsidP="00EC221D">
                      <w:pPr>
                        <w:shd w:val="clear" w:color="auto" w:fill="16098A"/>
                        <w:jc w:val="center"/>
                        <w:rPr>
                          <w:rFonts w:ascii="Arial" w:hAnsi="Arial" w:cs="Arial"/>
                          <w:b/>
                          <w:bCs/>
                          <w:color w:val="FFFFFF"/>
                          <w:sz w:val="44"/>
                          <w:szCs w:val="48"/>
                        </w:rPr>
                      </w:pPr>
                    </w:p>
                    <w:p w:rsidR="00060B06" w:rsidRPr="00060B06" w:rsidRDefault="00060B06" w:rsidP="00EC221D">
                      <w:pPr>
                        <w:shd w:val="clear" w:color="auto" w:fill="16098A"/>
                        <w:jc w:val="center"/>
                        <w:rPr>
                          <w:rFonts w:ascii="Arial" w:hAnsi="Arial" w:cs="Arial"/>
                          <w:b/>
                          <w:bCs/>
                          <w:color w:val="FFFFFF"/>
                          <w:sz w:val="44"/>
                          <w:szCs w:val="48"/>
                        </w:rPr>
                      </w:pPr>
                      <w:r w:rsidRPr="00060B06">
                        <w:rPr>
                          <w:rFonts w:ascii="Arial" w:hAnsi="Arial" w:cs="Arial"/>
                          <w:b/>
                          <w:bCs/>
                          <w:color w:val="FFFFFF"/>
                          <w:sz w:val="44"/>
                          <w:szCs w:val="48"/>
                        </w:rPr>
                        <w:t>DOSSIER DE PRESSE</w:t>
                      </w:r>
                    </w:p>
                    <w:p w:rsidR="00060B06" w:rsidRPr="00060B06" w:rsidRDefault="00060B06" w:rsidP="00060B06">
                      <w:pPr>
                        <w:shd w:val="clear" w:color="auto" w:fill="16098A"/>
                        <w:jc w:val="center"/>
                        <w:rPr>
                          <w:rFonts w:ascii="Arial" w:hAnsi="Arial" w:cs="Arial"/>
                          <w:b/>
                          <w:bCs/>
                          <w:color w:val="FFFFFF"/>
                          <w:sz w:val="40"/>
                          <w:szCs w:val="44"/>
                        </w:rPr>
                      </w:pPr>
                    </w:p>
                    <w:p w:rsidR="00060B06" w:rsidRPr="00060B06" w:rsidRDefault="00F91E7C" w:rsidP="00060B06">
                      <w:pPr>
                        <w:shd w:val="clear" w:color="auto" w:fill="16098A"/>
                        <w:jc w:val="center"/>
                        <w:rPr>
                          <w:rFonts w:ascii="Arial" w:hAnsi="Arial" w:cs="Arial"/>
                          <w:b/>
                          <w:bCs/>
                          <w:color w:val="FFFFFF"/>
                          <w:sz w:val="40"/>
                          <w:szCs w:val="44"/>
                        </w:rPr>
                      </w:pPr>
                      <w:r>
                        <w:rPr>
                          <w:rFonts w:ascii="Arial" w:hAnsi="Arial" w:cs="Arial"/>
                          <w:b/>
                          <w:bCs/>
                          <w:color w:val="FFFFFF"/>
                          <w:sz w:val="40"/>
                          <w:szCs w:val="44"/>
                        </w:rPr>
                        <w:t xml:space="preserve">ÉPILEPSIE </w:t>
                      </w:r>
                      <w:r w:rsidR="00082716">
                        <w:rPr>
                          <w:rFonts w:ascii="Arial" w:hAnsi="Arial" w:cs="Arial"/>
                          <w:b/>
                          <w:bCs/>
                          <w:color w:val="FFFFFF"/>
                          <w:sz w:val="40"/>
                          <w:szCs w:val="44"/>
                        </w:rPr>
                        <w:t>DE L’</w:t>
                      </w:r>
                      <w:r>
                        <w:rPr>
                          <w:rFonts w:ascii="Arial" w:hAnsi="Arial" w:cs="Arial"/>
                          <w:b/>
                          <w:bCs/>
                          <w:color w:val="FFFFFF"/>
                          <w:sz w:val="40"/>
                          <w:szCs w:val="44"/>
                        </w:rPr>
                        <w:t>ADULTE</w:t>
                      </w:r>
                    </w:p>
                    <w:p w:rsidR="00902E11" w:rsidRPr="00F653D1" w:rsidRDefault="00082716" w:rsidP="00060B06">
                      <w:pPr>
                        <w:shd w:val="clear" w:color="auto" w:fill="16098A"/>
                        <w:jc w:val="center"/>
                        <w:rPr>
                          <w:rFonts w:ascii="Arial" w:hAnsi="Arial" w:cs="Arial"/>
                          <w:b/>
                          <w:bCs/>
                          <w:color w:val="FFFFFF"/>
                          <w:sz w:val="36"/>
                          <w:szCs w:val="36"/>
                        </w:rPr>
                      </w:pPr>
                      <w:r>
                        <w:rPr>
                          <w:rFonts w:ascii="Arial" w:hAnsi="Arial" w:cs="Arial"/>
                          <w:b/>
                          <w:bCs/>
                          <w:color w:val="FFFFFF"/>
                          <w:sz w:val="36"/>
                          <w:szCs w:val="36"/>
                        </w:rPr>
                        <w:t>Quand les crises d’épilepsie persistent malgré les traitements, d’autres solutions existent </w:t>
                      </w:r>
                    </w:p>
                    <w:p w:rsidR="007D7388" w:rsidRDefault="007D7388" w:rsidP="00060B06">
                      <w:pPr>
                        <w:shd w:val="clear" w:color="auto" w:fill="16098A"/>
                        <w:jc w:val="center"/>
                        <w:rPr>
                          <w:rFonts w:ascii="Arial" w:hAnsi="Arial" w:cs="Arial"/>
                          <w:b/>
                          <w:bCs/>
                          <w:color w:val="FFFFFF"/>
                          <w:sz w:val="40"/>
                          <w:szCs w:val="44"/>
                        </w:rPr>
                      </w:pPr>
                    </w:p>
                    <w:p w:rsidR="00902E11" w:rsidRDefault="00F91E7C" w:rsidP="00060B06">
                      <w:pPr>
                        <w:shd w:val="clear" w:color="auto" w:fill="16098A"/>
                        <w:jc w:val="center"/>
                        <w:rPr>
                          <w:rFonts w:ascii="Arial" w:hAnsi="Arial" w:cs="Arial"/>
                          <w:b/>
                          <w:bCs/>
                          <w:color w:val="FFFFFF"/>
                          <w:sz w:val="40"/>
                          <w:szCs w:val="44"/>
                        </w:rPr>
                      </w:pPr>
                      <w:r>
                        <w:rPr>
                          <w:rFonts w:ascii="Arial" w:hAnsi="Arial" w:cs="Arial"/>
                          <w:b/>
                          <w:bCs/>
                          <w:color w:val="FFFFFF"/>
                          <w:sz w:val="40"/>
                          <w:szCs w:val="44"/>
                        </w:rPr>
                        <w:t>Vendredi 10 février 2023</w:t>
                      </w:r>
                    </w:p>
                    <w:p w:rsidR="0074428A" w:rsidRDefault="0074428A" w:rsidP="00060B06">
                      <w:pPr>
                        <w:shd w:val="clear" w:color="auto" w:fill="16098A"/>
                        <w:jc w:val="center"/>
                        <w:rPr>
                          <w:rFonts w:ascii="Arial" w:hAnsi="Arial" w:cs="Arial"/>
                          <w:b/>
                          <w:bCs/>
                          <w:color w:val="FFFFFF"/>
                          <w:sz w:val="40"/>
                          <w:szCs w:val="44"/>
                        </w:rPr>
                      </w:pPr>
                    </w:p>
                    <w:p w:rsidR="00EC221D" w:rsidRPr="00EC221D" w:rsidRDefault="00EC221D" w:rsidP="00EC221D">
                      <w:pPr>
                        <w:shd w:val="clear" w:color="auto" w:fill="16098A"/>
                        <w:jc w:val="center"/>
                        <w:rPr>
                          <w:rFonts w:ascii="Arial" w:hAnsi="Arial" w:cs="Arial"/>
                          <w:b/>
                          <w:bCs/>
                          <w:color w:val="FFFFFF" w:themeColor="background1"/>
                          <w:sz w:val="40"/>
                          <w:szCs w:val="44"/>
                        </w:rPr>
                      </w:pPr>
                      <w:r w:rsidRPr="00EC221D">
                        <w:rPr>
                          <w:rFonts w:ascii="Arial" w:hAnsi="Arial" w:cs="Arial"/>
                          <w:b/>
                          <w:bCs/>
                          <w:color w:val="FFFFFF" w:themeColor="background1"/>
                          <w:sz w:val="40"/>
                          <w:szCs w:val="44"/>
                        </w:rPr>
                        <w:t>Hôpital Fondation Adolphe de Rothschild</w:t>
                      </w:r>
                    </w:p>
                    <w:p w:rsidR="00EC221D" w:rsidRDefault="00EC221D" w:rsidP="00EC221D">
                      <w:pPr>
                        <w:shd w:val="clear" w:color="auto" w:fill="16098A"/>
                        <w:jc w:val="center"/>
                        <w:rPr>
                          <w:rFonts w:ascii="Arial" w:hAnsi="Arial" w:cs="Arial"/>
                          <w:b/>
                          <w:bCs/>
                          <w:color w:val="FFFFFF" w:themeColor="background1"/>
                          <w:sz w:val="40"/>
                          <w:szCs w:val="44"/>
                        </w:rPr>
                      </w:pPr>
                    </w:p>
                    <w:p w:rsidR="00EC221D" w:rsidRPr="00EC221D" w:rsidRDefault="00EC221D" w:rsidP="00EC221D">
                      <w:pPr>
                        <w:shd w:val="clear" w:color="auto" w:fill="16098A"/>
                        <w:jc w:val="center"/>
                        <w:rPr>
                          <w:rFonts w:ascii="Arial" w:hAnsi="Arial" w:cs="Arial"/>
                          <w:b/>
                          <w:bCs/>
                          <w:color w:val="FFFFFF" w:themeColor="background1"/>
                          <w:sz w:val="40"/>
                          <w:szCs w:val="44"/>
                        </w:rPr>
                      </w:pPr>
                    </w:p>
                    <w:p w:rsidR="00060B06" w:rsidRPr="00EC221D" w:rsidRDefault="00060B06" w:rsidP="00EC221D">
                      <w:pPr>
                        <w:jc w:val="center"/>
                        <w:rPr>
                          <w:color w:val="FFFFFF" w:themeColor="background1"/>
                          <w:sz w:val="44"/>
                          <w:szCs w:val="44"/>
                        </w:rPr>
                      </w:pPr>
                    </w:p>
                  </w:txbxContent>
                </v:textbox>
              </v:shape>
            </w:pict>
          </mc:Fallback>
        </mc:AlternateContent>
      </w: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Default="00060B06">
      <w:pPr>
        <w:rPr>
          <w:rFonts w:ascii="Arial" w:hAnsi="Arial" w:cs="Arial"/>
          <w:b/>
          <w:bCs/>
          <w:smallCaps/>
          <w:color w:val="FFFFFF" w:themeColor="background1"/>
          <w:spacing w:val="20"/>
          <w:szCs w:val="20"/>
        </w:rPr>
      </w:pPr>
    </w:p>
    <w:p w:rsidR="00060B06" w:rsidRPr="007641B1" w:rsidRDefault="00060B06" w:rsidP="00060B06">
      <w:pPr>
        <w:widowControl w:val="0"/>
        <w:pBdr>
          <w:bottom w:val="single" w:sz="18" w:space="1" w:color="2F5496"/>
        </w:pBdr>
        <w:tabs>
          <w:tab w:val="left" w:pos="220"/>
          <w:tab w:val="left" w:pos="720"/>
        </w:tabs>
        <w:autoSpaceDE w:val="0"/>
        <w:autoSpaceDN w:val="0"/>
        <w:adjustRightInd w:val="0"/>
        <w:contextualSpacing/>
        <w:rPr>
          <w:rFonts w:ascii="Arial" w:hAnsi="Arial" w:cs="Arial"/>
          <w:b/>
          <w:bCs/>
          <w:color w:val="005292"/>
          <w:sz w:val="20"/>
          <w:szCs w:val="20"/>
        </w:rPr>
      </w:pPr>
      <w:r w:rsidRPr="007641B1">
        <w:rPr>
          <w:rFonts w:ascii="Arial" w:hAnsi="Arial" w:cs="Arial"/>
          <w:b/>
          <w:bCs/>
          <w:color w:val="005292"/>
          <w:sz w:val="20"/>
          <w:szCs w:val="20"/>
        </w:rPr>
        <w:t>Contacts presse :</w:t>
      </w:r>
      <w:r w:rsidRPr="007641B1">
        <w:rPr>
          <w:rFonts w:ascii="Arial" w:hAnsi="Arial" w:cs="Arial"/>
          <w:b/>
          <w:bCs/>
          <w:color w:val="005292"/>
          <w:sz w:val="20"/>
          <w:szCs w:val="20"/>
        </w:rPr>
        <w:tab/>
      </w:r>
      <w:r w:rsidRPr="007641B1">
        <w:rPr>
          <w:rFonts w:ascii="Arial" w:hAnsi="Arial" w:cs="Arial"/>
          <w:b/>
          <w:bCs/>
          <w:color w:val="005292"/>
          <w:sz w:val="20"/>
          <w:szCs w:val="20"/>
        </w:rPr>
        <w:tab/>
      </w:r>
      <w:r w:rsidRPr="007641B1">
        <w:rPr>
          <w:rFonts w:ascii="Arial" w:hAnsi="Arial" w:cs="Arial"/>
          <w:b/>
          <w:bCs/>
          <w:color w:val="005292"/>
          <w:sz w:val="20"/>
          <w:szCs w:val="20"/>
        </w:rPr>
        <w:tab/>
        <w:t xml:space="preserve"> </w:t>
      </w:r>
      <w:r w:rsidRPr="007641B1">
        <w:rPr>
          <w:rFonts w:ascii="Arial" w:hAnsi="Arial" w:cs="Arial"/>
          <w:b/>
          <w:bCs/>
          <w:color w:val="005292"/>
          <w:sz w:val="20"/>
          <w:szCs w:val="20"/>
        </w:rPr>
        <w:tab/>
      </w:r>
    </w:p>
    <w:p w:rsidR="00060B06" w:rsidRPr="007641B1" w:rsidRDefault="00060B06" w:rsidP="00060B06">
      <w:pPr>
        <w:rPr>
          <w:rFonts w:ascii="Arial" w:hAnsi="Arial" w:cs="Arial"/>
          <w:b/>
          <w:sz w:val="18"/>
          <w:szCs w:val="20"/>
          <w:lang w:val="en-US"/>
        </w:rPr>
      </w:pPr>
      <w:r w:rsidRPr="007641B1">
        <w:rPr>
          <w:rFonts w:ascii="Arial" w:hAnsi="Arial" w:cs="Arial"/>
          <w:b/>
          <w:sz w:val="18"/>
          <w:szCs w:val="20"/>
          <w:lang w:val="en-US"/>
        </w:rPr>
        <w:tab/>
      </w:r>
      <w:r w:rsidRPr="007641B1">
        <w:rPr>
          <w:rFonts w:ascii="Arial" w:hAnsi="Arial" w:cs="Arial"/>
          <w:b/>
          <w:sz w:val="18"/>
          <w:szCs w:val="20"/>
          <w:lang w:val="en-US"/>
        </w:rPr>
        <w:tab/>
        <w:t xml:space="preserve"> </w:t>
      </w:r>
      <w:r w:rsidRPr="007641B1">
        <w:rPr>
          <w:rFonts w:ascii="Arial" w:hAnsi="Arial" w:cs="Arial"/>
          <w:b/>
          <w:sz w:val="18"/>
          <w:szCs w:val="20"/>
          <w:lang w:val="en-US"/>
        </w:rPr>
        <w:tab/>
      </w:r>
      <w:r w:rsidRPr="007641B1">
        <w:rPr>
          <w:rFonts w:ascii="Arial" w:hAnsi="Arial" w:cs="Arial"/>
          <w:b/>
          <w:sz w:val="18"/>
          <w:szCs w:val="20"/>
        </w:rPr>
        <w:tab/>
      </w:r>
    </w:p>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314"/>
      </w:tblGrid>
      <w:tr w:rsidR="00060B06" w:rsidRPr="007641B1" w:rsidTr="00D52E67">
        <w:trPr>
          <w:trHeight w:val="632"/>
        </w:trPr>
        <w:tc>
          <w:tcPr>
            <w:tcW w:w="3018" w:type="dxa"/>
          </w:tcPr>
          <w:p w:rsidR="00060B06" w:rsidRPr="001368AF" w:rsidRDefault="00060B06" w:rsidP="00D52E67">
            <w:pPr>
              <w:rPr>
                <w:rFonts w:ascii="Arial" w:hAnsi="Arial" w:cs="Arial"/>
                <w:b/>
                <w:sz w:val="16"/>
                <w:szCs w:val="16"/>
              </w:rPr>
            </w:pPr>
            <w:r w:rsidRPr="001368AF">
              <w:rPr>
                <w:rFonts w:ascii="Arial" w:hAnsi="Arial" w:cs="Arial"/>
                <w:b/>
                <w:sz w:val="16"/>
                <w:szCs w:val="16"/>
              </w:rPr>
              <w:t>Hôpital Fondation Rothschild</w:t>
            </w:r>
          </w:p>
          <w:p w:rsidR="00060B06" w:rsidRPr="001368AF" w:rsidRDefault="00060B06" w:rsidP="00D52E67">
            <w:pPr>
              <w:rPr>
                <w:rFonts w:ascii="Arial" w:hAnsi="Arial" w:cs="Arial"/>
                <w:sz w:val="16"/>
                <w:szCs w:val="16"/>
              </w:rPr>
            </w:pPr>
            <w:r w:rsidRPr="001368AF">
              <w:rPr>
                <w:rFonts w:ascii="Arial" w:hAnsi="Arial" w:cs="Arial"/>
                <w:sz w:val="16"/>
                <w:szCs w:val="16"/>
              </w:rPr>
              <w:t>Emmanuelle Le Roy</w:t>
            </w:r>
            <w:r w:rsidRPr="001368AF">
              <w:rPr>
                <w:rFonts w:ascii="Arial" w:hAnsi="Arial" w:cs="Arial"/>
                <w:sz w:val="16"/>
                <w:szCs w:val="16"/>
              </w:rPr>
              <w:tab/>
              <w:t xml:space="preserve">        </w:t>
            </w:r>
          </w:p>
          <w:p w:rsidR="00060B06" w:rsidRDefault="00060B06" w:rsidP="00D52E67">
            <w:pPr>
              <w:rPr>
                <w:rFonts w:ascii="Arial" w:hAnsi="Arial" w:cs="Arial"/>
                <w:sz w:val="16"/>
                <w:szCs w:val="16"/>
              </w:rPr>
            </w:pPr>
            <w:r w:rsidRPr="001368AF">
              <w:rPr>
                <w:rFonts w:ascii="Arial" w:hAnsi="Arial" w:cs="Arial"/>
                <w:sz w:val="16"/>
                <w:szCs w:val="16"/>
              </w:rPr>
              <w:t>01 48 03 67 51</w:t>
            </w:r>
          </w:p>
          <w:p w:rsidR="00060B06" w:rsidRPr="001368AF" w:rsidRDefault="001F72FF" w:rsidP="00D52E67">
            <w:pPr>
              <w:rPr>
                <w:rFonts w:ascii="Arial" w:hAnsi="Arial" w:cs="Arial"/>
                <w:sz w:val="16"/>
                <w:szCs w:val="16"/>
              </w:rPr>
            </w:pPr>
            <w:hyperlink r:id="rId9" w:history="1">
              <w:r w:rsidR="00060B06" w:rsidRPr="007641B1">
                <w:rPr>
                  <w:rStyle w:val="Lienhypertexte"/>
                  <w:rFonts w:ascii="Arial" w:hAnsi="Arial" w:cs="Arial"/>
                  <w:sz w:val="16"/>
                  <w:szCs w:val="16"/>
                </w:rPr>
                <w:t>eleroy@for.paris</w:t>
              </w:r>
            </w:hyperlink>
            <w:r w:rsidR="00060B06" w:rsidRPr="001368AF">
              <w:rPr>
                <w:rFonts w:ascii="Arial" w:hAnsi="Arial" w:cs="Arial"/>
                <w:sz w:val="16"/>
                <w:szCs w:val="16"/>
              </w:rPr>
              <w:tab/>
            </w:r>
          </w:p>
        </w:tc>
        <w:tc>
          <w:tcPr>
            <w:tcW w:w="3019" w:type="dxa"/>
          </w:tcPr>
          <w:p w:rsidR="00060B06" w:rsidRPr="001368AF" w:rsidRDefault="00060B06" w:rsidP="00D52E67">
            <w:pPr>
              <w:rPr>
                <w:rFonts w:ascii="Arial" w:hAnsi="Arial" w:cs="Arial"/>
                <w:b/>
                <w:sz w:val="16"/>
                <w:szCs w:val="16"/>
              </w:rPr>
            </w:pPr>
          </w:p>
        </w:tc>
        <w:tc>
          <w:tcPr>
            <w:tcW w:w="3314" w:type="dxa"/>
          </w:tcPr>
          <w:p w:rsidR="00060B06" w:rsidRPr="001368AF" w:rsidRDefault="00060B06" w:rsidP="00D52E67">
            <w:pPr>
              <w:rPr>
                <w:rFonts w:ascii="Arial" w:hAnsi="Arial" w:cs="Arial"/>
                <w:sz w:val="16"/>
                <w:szCs w:val="16"/>
              </w:rPr>
            </w:pPr>
            <w:r w:rsidRPr="001368AF">
              <w:rPr>
                <w:rFonts w:ascii="Arial" w:hAnsi="Arial" w:cs="Arial"/>
                <w:b/>
                <w:sz w:val="16"/>
                <w:szCs w:val="16"/>
              </w:rPr>
              <w:t>LJ Communication</w:t>
            </w:r>
            <w:r w:rsidRPr="001368AF">
              <w:rPr>
                <w:rFonts w:ascii="Arial" w:hAnsi="Arial" w:cs="Arial"/>
                <w:sz w:val="16"/>
                <w:szCs w:val="16"/>
              </w:rPr>
              <w:t xml:space="preserve">   </w:t>
            </w:r>
          </w:p>
          <w:p w:rsidR="00060B06" w:rsidRPr="001368AF" w:rsidRDefault="00060B06" w:rsidP="00D52E67">
            <w:pPr>
              <w:rPr>
                <w:rFonts w:ascii="Arial" w:hAnsi="Arial" w:cs="Arial"/>
                <w:sz w:val="16"/>
                <w:szCs w:val="16"/>
              </w:rPr>
            </w:pPr>
            <w:r w:rsidRPr="001368AF">
              <w:rPr>
                <w:rFonts w:ascii="Arial" w:hAnsi="Arial" w:cs="Arial"/>
                <w:sz w:val="16"/>
                <w:szCs w:val="16"/>
              </w:rPr>
              <w:t xml:space="preserve">Maryam De Kuyper - Anne-Laure Brisseau      </w:t>
            </w:r>
          </w:p>
          <w:p w:rsidR="00060B06" w:rsidRPr="001368AF" w:rsidRDefault="00060B06" w:rsidP="00D52E67">
            <w:pPr>
              <w:rPr>
                <w:rFonts w:ascii="Arial" w:hAnsi="Arial" w:cs="Arial"/>
                <w:sz w:val="16"/>
                <w:szCs w:val="16"/>
              </w:rPr>
            </w:pPr>
            <w:r w:rsidRPr="001368AF">
              <w:rPr>
                <w:rFonts w:ascii="Arial" w:hAnsi="Arial" w:cs="Arial"/>
                <w:sz w:val="16"/>
                <w:szCs w:val="16"/>
              </w:rPr>
              <w:t>01 45 03 89 94 - 01 45 03 50 36 </w:t>
            </w:r>
          </w:p>
          <w:p w:rsidR="00060B06" w:rsidRPr="00536A86" w:rsidRDefault="001F72FF" w:rsidP="00D52E67">
            <w:pPr>
              <w:rPr>
                <w:rFonts w:ascii="Arial" w:hAnsi="Arial" w:cs="Arial"/>
                <w:b/>
                <w:sz w:val="15"/>
                <w:szCs w:val="15"/>
              </w:rPr>
            </w:pPr>
            <w:hyperlink r:id="rId10" w:history="1">
              <w:r w:rsidR="00060B06" w:rsidRPr="00536A86">
                <w:rPr>
                  <w:rStyle w:val="Lienhypertexte"/>
                  <w:rFonts w:ascii="Arial" w:hAnsi="Arial" w:cs="Arial"/>
                  <w:sz w:val="15"/>
                  <w:szCs w:val="15"/>
                </w:rPr>
                <w:t>m.dekuyper@ljcom.net</w:t>
              </w:r>
            </w:hyperlink>
            <w:r w:rsidR="00060B06" w:rsidRPr="00536A86">
              <w:rPr>
                <w:rFonts w:ascii="Arial" w:hAnsi="Arial" w:cs="Arial"/>
                <w:sz w:val="15"/>
                <w:szCs w:val="15"/>
              </w:rPr>
              <w:t xml:space="preserve"> - </w:t>
            </w:r>
            <w:hyperlink r:id="rId11" w:history="1">
              <w:r w:rsidR="00060B06" w:rsidRPr="00536A86">
                <w:rPr>
                  <w:rStyle w:val="Lienhypertexte"/>
                  <w:rFonts w:ascii="Arial" w:hAnsi="Arial" w:cs="Arial"/>
                  <w:sz w:val="15"/>
                  <w:szCs w:val="15"/>
                  <w:lang w:val="de-DE"/>
                </w:rPr>
                <w:t>al.brisseau@ljcom.net</w:t>
              </w:r>
            </w:hyperlink>
          </w:p>
        </w:tc>
      </w:tr>
    </w:tbl>
    <w:p w:rsidR="00060B06" w:rsidRDefault="00060B06">
      <w:pPr>
        <w:rPr>
          <w:rFonts w:ascii="Arial" w:hAnsi="Arial" w:cs="Arial"/>
          <w:b/>
          <w:bCs/>
          <w:smallCaps/>
          <w:color w:val="FFFFFF" w:themeColor="background1"/>
          <w:spacing w:val="20"/>
          <w:szCs w:val="20"/>
        </w:rPr>
      </w:pPr>
    </w:p>
    <w:p w:rsidR="006E280E" w:rsidRPr="00A10427" w:rsidRDefault="00902E11" w:rsidP="0074428A">
      <w:pPr>
        <w:jc w:val="center"/>
        <w:rPr>
          <w:rFonts w:ascii="Arial" w:hAnsi="Arial" w:cs="Arial"/>
          <w:b/>
          <w:bCs/>
          <w:smallCaps/>
          <w:color w:val="385623" w:themeColor="accent6" w:themeShade="80"/>
          <w:spacing w:val="20"/>
          <w:sz w:val="36"/>
        </w:rPr>
      </w:pPr>
      <w:r w:rsidRPr="00A10427">
        <w:rPr>
          <w:rFonts w:ascii="Arial" w:hAnsi="Arial" w:cs="Arial"/>
          <w:b/>
          <w:bCs/>
          <w:smallCaps/>
          <w:color w:val="385623" w:themeColor="accent6" w:themeShade="80"/>
          <w:spacing w:val="20"/>
          <w:sz w:val="36"/>
        </w:rPr>
        <w:t>SOMMAIRE</w:t>
      </w:r>
    </w:p>
    <w:p w:rsidR="006E280E" w:rsidRPr="00454314" w:rsidRDefault="006E280E">
      <w:pPr>
        <w:rPr>
          <w:rFonts w:ascii="Arial" w:hAnsi="Arial" w:cs="Arial"/>
          <w:b/>
          <w:bCs/>
          <w:smallCaps/>
          <w:spacing w:val="20"/>
          <w:sz w:val="44"/>
        </w:rPr>
      </w:pPr>
    </w:p>
    <w:p w:rsidR="006E280E" w:rsidRPr="00D35F9A" w:rsidRDefault="006E280E" w:rsidP="00D35F9A">
      <w:pPr>
        <w:pStyle w:val="Paragraphedeliste"/>
        <w:numPr>
          <w:ilvl w:val="0"/>
          <w:numId w:val="12"/>
        </w:numPr>
        <w:ind w:left="0" w:firstLine="0"/>
        <w:rPr>
          <w:rFonts w:ascii="Arial" w:hAnsi="Arial" w:cs="Arial"/>
          <w:b/>
          <w:bCs/>
          <w:smallCaps/>
          <w:spacing w:val="20"/>
        </w:rPr>
      </w:pPr>
      <w:r w:rsidRPr="00D35F9A">
        <w:rPr>
          <w:rFonts w:ascii="Arial" w:hAnsi="Arial" w:cs="Arial"/>
          <w:b/>
          <w:bCs/>
          <w:smallCaps/>
          <w:spacing w:val="20"/>
        </w:rPr>
        <w:t xml:space="preserve">PARTIE 1 : </w:t>
      </w:r>
      <w:r w:rsidR="006A5A90" w:rsidRPr="00D35F9A">
        <w:rPr>
          <w:rFonts w:ascii="Arial" w:hAnsi="Arial" w:cs="Arial"/>
          <w:b/>
          <w:bCs/>
          <w:smallCaps/>
          <w:spacing w:val="20"/>
        </w:rPr>
        <w:t>L’É</w:t>
      </w:r>
      <w:r w:rsidR="00D35F9A">
        <w:rPr>
          <w:rFonts w:ascii="Arial" w:hAnsi="Arial" w:cs="Arial"/>
          <w:b/>
          <w:bCs/>
          <w:smallCaps/>
          <w:spacing w:val="20"/>
        </w:rPr>
        <w:t xml:space="preserve">pilepsie, l’une des </w:t>
      </w:r>
      <w:r w:rsidRPr="00D35F9A">
        <w:rPr>
          <w:rFonts w:ascii="Arial" w:hAnsi="Arial" w:cs="Arial"/>
          <w:b/>
          <w:bCs/>
          <w:smallCaps/>
          <w:spacing w:val="20"/>
        </w:rPr>
        <w:t>maladie</w:t>
      </w:r>
      <w:r w:rsidR="00D35F9A">
        <w:rPr>
          <w:rFonts w:ascii="Arial" w:hAnsi="Arial" w:cs="Arial"/>
          <w:b/>
          <w:bCs/>
          <w:smallCaps/>
          <w:spacing w:val="20"/>
        </w:rPr>
        <w:t xml:space="preserve">s </w:t>
      </w:r>
      <w:r w:rsidRPr="00D35F9A">
        <w:rPr>
          <w:rFonts w:ascii="Arial" w:hAnsi="Arial" w:cs="Arial"/>
          <w:b/>
          <w:bCs/>
          <w:smallCaps/>
          <w:spacing w:val="20"/>
        </w:rPr>
        <w:t>ne</w:t>
      </w:r>
      <w:r w:rsidR="00D35F9A">
        <w:rPr>
          <w:rFonts w:ascii="Arial" w:hAnsi="Arial" w:cs="Arial"/>
          <w:b/>
          <w:bCs/>
          <w:smallCaps/>
          <w:spacing w:val="20"/>
        </w:rPr>
        <w:t>urologiques les plus fréquentes</w:t>
      </w:r>
      <w:r w:rsidRPr="00D35F9A">
        <w:rPr>
          <w:rFonts w:ascii="Arial" w:hAnsi="Arial" w:cs="Arial"/>
          <w:b/>
          <w:bCs/>
          <w:smallCaps/>
          <w:spacing w:val="20"/>
        </w:rPr>
        <w:t xml:space="preserve"> en </w:t>
      </w:r>
      <w:r w:rsidR="00D35F9A">
        <w:rPr>
          <w:rFonts w:ascii="Arial" w:hAnsi="Arial" w:cs="Arial"/>
          <w:b/>
          <w:bCs/>
          <w:smallCaps/>
          <w:spacing w:val="20"/>
        </w:rPr>
        <w:t>France</w:t>
      </w:r>
    </w:p>
    <w:p w:rsidR="006E280E" w:rsidRDefault="00D35F9A" w:rsidP="00D35F9A">
      <w:pPr>
        <w:pStyle w:val="Paragraphedeliste"/>
        <w:numPr>
          <w:ilvl w:val="0"/>
          <w:numId w:val="24"/>
        </w:numPr>
        <w:rPr>
          <w:rFonts w:ascii="Arial" w:hAnsi="Arial" w:cs="Arial"/>
          <w:b/>
          <w:bCs/>
          <w:smallCaps/>
          <w:spacing w:val="20"/>
        </w:rPr>
      </w:pPr>
      <w:r>
        <w:rPr>
          <w:rFonts w:ascii="Arial" w:hAnsi="Arial" w:cs="Arial"/>
          <w:b/>
          <w:bCs/>
          <w:smallCaps/>
          <w:spacing w:val="20"/>
        </w:rPr>
        <w:t>Une fréquence qui varie en fonction de l’âge</w:t>
      </w:r>
    </w:p>
    <w:p w:rsidR="00D35F9A" w:rsidRDefault="00D35F9A" w:rsidP="00D35F9A">
      <w:pPr>
        <w:pStyle w:val="Paragraphedeliste"/>
        <w:numPr>
          <w:ilvl w:val="0"/>
          <w:numId w:val="24"/>
        </w:numPr>
        <w:rPr>
          <w:rFonts w:ascii="Arial" w:hAnsi="Arial" w:cs="Arial"/>
          <w:b/>
          <w:bCs/>
          <w:smallCaps/>
          <w:spacing w:val="20"/>
        </w:rPr>
      </w:pPr>
      <w:r>
        <w:rPr>
          <w:rFonts w:ascii="Arial" w:hAnsi="Arial" w:cs="Arial"/>
          <w:b/>
          <w:bCs/>
          <w:smallCaps/>
          <w:spacing w:val="20"/>
        </w:rPr>
        <w:t xml:space="preserve">Deux grandes familles : épilepsies focales &amp; épilepsies généralisées </w:t>
      </w:r>
    </w:p>
    <w:p w:rsidR="00D35F9A" w:rsidRDefault="00D35F9A" w:rsidP="00D35F9A">
      <w:pPr>
        <w:pStyle w:val="Paragraphedeliste"/>
        <w:numPr>
          <w:ilvl w:val="0"/>
          <w:numId w:val="24"/>
        </w:numPr>
        <w:rPr>
          <w:rFonts w:ascii="Arial" w:hAnsi="Arial" w:cs="Arial"/>
          <w:b/>
          <w:bCs/>
          <w:smallCaps/>
          <w:spacing w:val="20"/>
        </w:rPr>
      </w:pPr>
      <w:r>
        <w:rPr>
          <w:rFonts w:ascii="Arial" w:hAnsi="Arial" w:cs="Arial"/>
          <w:b/>
          <w:bCs/>
          <w:smallCaps/>
          <w:spacing w:val="20"/>
        </w:rPr>
        <w:t>Des causes diverses</w:t>
      </w:r>
    </w:p>
    <w:p w:rsidR="00D35F9A" w:rsidRDefault="00D35F9A" w:rsidP="00D35F9A">
      <w:pPr>
        <w:pStyle w:val="Paragraphedeliste"/>
        <w:numPr>
          <w:ilvl w:val="0"/>
          <w:numId w:val="24"/>
        </w:numPr>
        <w:rPr>
          <w:rFonts w:ascii="Arial" w:hAnsi="Arial" w:cs="Arial"/>
          <w:b/>
          <w:bCs/>
          <w:smallCaps/>
          <w:spacing w:val="20"/>
        </w:rPr>
      </w:pPr>
      <w:r>
        <w:rPr>
          <w:rFonts w:ascii="Arial" w:hAnsi="Arial" w:cs="Arial"/>
          <w:b/>
          <w:bCs/>
          <w:smallCaps/>
          <w:spacing w:val="20"/>
        </w:rPr>
        <w:t>Des traitements efficaces pour 2/3 des patients</w:t>
      </w:r>
    </w:p>
    <w:p w:rsidR="00D35F9A" w:rsidRDefault="00D35F9A" w:rsidP="00D35F9A">
      <w:pPr>
        <w:pStyle w:val="Paragraphedeliste"/>
        <w:numPr>
          <w:ilvl w:val="0"/>
          <w:numId w:val="24"/>
        </w:numPr>
        <w:rPr>
          <w:rFonts w:ascii="Arial" w:hAnsi="Arial" w:cs="Arial"/>
          <w:b/>
          <w:bCs/>
          <w:smallCaps/>
          <w:spacing w:val="20"/>
        </w:rPr>
      </w:pPr>
      <w:r>
        <w:rPr>
          <w:rFonts w:ascii="Arial" w:hAnsi="Arial" w:cs="Arial"/>
          <w:b/>
          <w:bCs/>
          <w:smallCaps/>
          <w:spacing w:val="20"/>
        </w:rPr>
        <w:t>Tolérance des traitements</w:t>
      </w:r>
    </w:p>
    <w:p w:rsidR="00D35F9A" w:rsidRPr="00D35F9A" w:rsidRDefault="00D35F9A" w:rsidP="006E280E">
      <w:pPr>
        <w:pStyle w:val="Paragraphedeliste"/>
        <w:ind w:left="1440"/>
        <w:rPr>
          <w:rFonts w:ascii="Arial" w:hAnsi="Arial" w:cs="Arial"/>
          <w:b/>
          <w:bCs/>
          <w:smallCaps/>
          <w:spacing w:val="20"/>
        </w:rPr>
      </w:pPr>
    </w:p>
    <w:p w:rsidR="006E280E" w:rsidRDefault="00D35F9A" w:rsidP="006A5A90">
      <w:pPr>
        <w:pStyle w:val="Paragraphedeliste"/>
        <w:numPr>
          <w:ilvl w:val="0"/>
          <w:numId w:val="12"/>
        </w:numPr>
        <w:ind w:left="23" w:hanging="23"/>
        <w:rPr>
          <w:rFonts w:ascii="Arial" w:hAnsi="Arial" w:cs="Arial"/>
          <w:b/>
          <w:bCs/>
          <w:smallCaps/>
          <w:spacing w:val="20"/>
        </w:rPr>
      </w:pPr>
      <w:r>
        <w:rPr>
          <w:rFonts w:ascii="Arial" w:hAnsi="Arial" w:cs="Arial"/>
          <w:b/>
          <w:bCs/>
          <w:smallCaps/>
          <w:spacing w:val="20"/>
        </w:rPr>
        <w:t>PARTIE 2 : Que faire quand l’épilepsie résiste aux traitements ?</w:t>
      </w:r>
    </w:p>
    <w:p w:rsidR="00D35F9A" w:rsidRPr="00D35F9A" w:rsidRDefault="00D35F9A" w:rsidP="00D35F9A">
      <w:pPr>
        <w:pStyle w:val="Paragraphedeliste"/>
        <w:ind w:left="23"/>
        <w:rPr>
          <w:rFonts w:ascii="Arial" w:hAnsi="Arial" w:cs="Arial"/>
          <w:b/>
          <w:bCs/>
          <w:smallCaps/>
          <w:spacing w:val="20"/>
        </w:rPr>
      </w:pPr>
      <w:r>
        <w:rPr>
          <w:rFonts w:ascii="Arial" w:hAnsi="Arial" w:cs="Arial"/>
          <w:b/>
          <w:bCs/>
          <w:smallCaps/>
          <w:spacing w:val="20"/>
        </w:rPr>
        <w:t xml:space="preserve">          L’expertise de l’hôpital fondation Adolphe de Rothschild</w:t>
      </w:r>
    </w:p>
    <w:p w:rsidR="006E280E" w:rsidRDefault="00D35F9A" w:rsidP="00D35F9A">
      <w:pPr>
        <w:pStyle w:val="Paragraphedeliste"/>
        <w:numPr>
          <w:ilvl w:val="0"/>
          <w:numId w:val="27"/>
        </w:numPr>
        <w:rPr>
          <w:rFonts w:ascii="Arial" w:hAnsi="Arial" w:cs="Arial"/>
          <w:b/>
          <w:bCs/>
          <w:smallCaps/>
          <w:spacing w:val="20"/>
        </w:rPr>
      </w:pPr>
      <w:r>
        <w:rPr>
          <w:rFonts w:ascii="Arial" w:hAnsi="Arial" w:cs="Arial"/>
          <w:b/>
          <w:bCs/>
          <w:smallCaps/>
          <w:spacing w:val="20"/>
        </w:rPr>
        <w:t xml:space="preserve">Pour 1 patient sur 3, les médicaments </w:t>
      </w:r>
      <w:r w:rsidR="001B3C07">
        <w:rPr>
          <w:rFonts w:ascii="Arial" w:hAnsi="Arial" w:cs="Arial"/>
          <w:b/>
          <w:bCs/>
          <w:smallCaps/>
          <w:spacing w:val="20"/>
        </w:rPr>
        <w:t>n</w:t>
      </w:r>
      <w:r>
        <w:rPr>
          <w:rFonts w:ascii="Arial" w:hAnsi="Arial" w:cs="Arial"/>
          <w:b/>
          <w:bCs/>
          <w:smallCaps/>
          <w:spacing w:val="20"/>
        </w:rPr>
        <w:t>e contrôlent pas les crises</w:t>
      </w:r>
    </w:p>
    <w:p w:rsidR="00D35F9A" w:rsidRDefault="00D35F9A" w:rsidP="00D35F9A">
      <w:pPr>
        <w:pStyle w:val="Paragraphedeliste"/>
        <w:numPr>
          <w:ilvl w:val="0"/>
          <w:numId w:val="27"/>
        </w:numPr>
        <w:rPr>
          <w:rFonts w:ascii="Arial" w:hAnsi="Arial" w:cs="Arial"/>
          <w:b/>
          <w:bCs/>
          <w:smallCaps/>
          <w:spacing w:val="20"/>
        </w:rPr>
      </w:pPr>
      <w:r>
        <w:rPr>
          <w:rFonts w:ascii="Arial" w:hAnsi="Arial" w:cs="Arial"/>
          <w:b/>
          <w:bCs/>
          <w:smallCaps/>
          <w:spacing w:val="20"/>
        </w:rPr>
        <w:t>Etape 1 : un diagnostic expert lors d’une consultation avec un neurologue</w:t>
      </w:r>
    </w:p>
    <w:p w:rsidR="00D35F9A" w:rsidRDefault="00D35F9A" w:rsidP="00D35F9A">
      <w:pPr>
        <w:pStyle w:val="Paragraphedeliste"/>
        <w:numPr>
          <w:ilvl w:val="0"/>
          <w:numId w:val="27"/>
        </w:numPr>
        <w:rPr>
          <w:rFonts w:ascii="Arial" w:hAnsi="Arial" w:cs="Arial"/>
          <w:b/>
          <w:bCs/>
          <w:smallCaps/>
          <w:spacing w:val="20"/>
        </w:rPr>
      </w:pPr>
      <w:r>
        <w:rPr>
          <w:rFonts w:ascii="Arial" w:hAnsi="Arial" w:cs="Arial"/>
          <w:b/>
          <w:bCs/>
          <w:smallCaps/>
          <w:spacing w:val="20"/>
        </w:rPr>
        <w:t>Etape 2 : des examens complémentaires de neurophysiologie et de neuroradiologie</w:t>
      </w:r>
    </w:p>
    <w:p w:rsidR="00D35F9A" w:rsidRDefault="00D35F9A" w:rsidP="00D35F9A">
      <w:pPr>
        <w:pStyle w:val="Paragraphedeliste"/>
        <w:numPr>
          <w:ilvl w:val="0"/>
          <w:numId w:val="27"/>
        </w:numPr>
        <w:rPr>
          <w:rFonts w:ascii="Arial" w:hAnsi="Arial" w:cs="Arial"/>
          <w:b/>
          <w:bCs/>
          <w:smallCaps/>
          <w:spacing w:val="20"/>
        </w:rPr>
      </w:pPr>
      <w:r>
        <w:rPr>
          <w:rFonts w:ascii="Arial" w:hAnsi="Arial" w:cs="Arial"/>
          <w:b/>
          <w:bCs/>
          <w:smallCaps/>
          <w:spacing w:val="20"/>
        </w:rPr>
        <w:t>Etape 3 : réaliser un ensemble de bilans avant d’envisager la chirurgie</w:t>
      </w:r>
    </w:p>
    <w:p w:rsidR="00290D06" w:rsidRPr="00D35F9A" w:rsidRDefault="00290D06" w:rsidP="00290D06">
      <w:pPr>
        <w:pStyle w:val="Paragraphedeliste"/>
        <w:ind w:left="2424"/>
        <w:rPr>
          <w:rFonts w:ascii="Arial" w:hAnsi="Arial" w:cs="Arial"/>
          <w:b/>
          <w:bCs/>
          <w:smallCaps/>
          <w:spacing w:val="20"/>
        </w:rPr>
      </w:pPr>
    </w:p>
    <w:p w:rsidR="006E280E" w:rsidRPr="00D35F9A" w:rsidRDefault="00D35F9A" w:rsidP="006A5A90">
      <w:pPr>
        <w:pStyle w:val="Paragraphedeliste"/>
        <w:numPr>
          <w:ilvl w:val="0"/>
          <w:numId w:val="12"/>
        </w:numPr>
        <w:ind w:left="0" w:firstLine="0"/>
        <w:rPr>
          <w:rFonts w:ascii="Arial" w:hAnsi="Arial" w:cs="Arial"/>
          <w:b/>
          <w:bCs/>
          <w:smallCaps/>
          <w:spacing w:val="20"/>
        </w:rPr>
      </w:pPr>
      <w:r>
        <w:rPr>
          <w:rFonts w:ascii="Arial" w:hAnsi="Arial" w:cs="Arial"/>
          <w:b/>
          <w:bCs/>
          <w:smallCaps/>
          <w:spacing w:val="20"/>
        </w:rPr>
        <w:t>PARTIE 3 – Les experts</w:t>
      </w:r>
      <w:r w:rsidR="006E280E" w:rsidRPr="00D35F9A">
        <w:rPr>
          <w:rFonts w:ascii="Arial" w:hAnsi="Arial" w:cs="Arial"/>
          <w:b/>
          <w:bCs/>
          <w:smallCaps/>
          <w:spacing w:val="20"/>
        </w:rPr>
        <w:t xml:space="preserve"> de l’Hôpital Fondation Rot</w:t>
      </w:r>
      <w:r>
        <w:rPr>
          <w:rFonts w:ascii="Arial" w:hAnsi="Arial" w:cs="Arial"/>
          <w:b/>
          <w:bCs/>
          <w:smallCaps/>
          <w:spacing w:val="20"/>
        </w:rPr>
        <w:t>hschild</w:t>
      </w:r>
    </w:p>
    <w:p w:rsidR="006E280E" w:rsidRDefault="006E280E">
      <w:pPr>
        <w:rPr>
          <w:rFonts w:ascii="Arial" w:hAnsi="Arial" w:cs="Arial"/>
          <w:b/>
          <w:bCs/>
          <w:smallCaps/>
          <w:color w:val="16098A"/>
          <w:spacing w:val="20"/>
          <w:sz w:val="36"/>
        </w:rPr>
      </w:pPr>
    </w:p>
    <w:p w:rsidR="00030A0A" w:rsidRPr="0074428A" w:rsidRDefault="0074428A" w:rsidP="0074428A">
      <w:pPr>
        <w:rPr>
          <w:rFonts w:ascii="Arial" w:eastAsiaTheme="minorHAnsi" w:hAnsi="Arial" w:cs="Arial"/>
          <w:color w:val="000000"/>
          <w:lang w:eastAsia="en-US"/>
        </w:rPr>
      </w:pPr>
      <w:r>
        <w:br w:type="page"/>
      </w:r>
    </w:p>
    <w:p w:rsidR="00A10427" w:rsidRPr="002B1D8F" w:rsidRDefault="002B1D8F" w:rsidP="00A10427">
      <w:pPr>
        <w:pStyle w:val="Default"/>
        <w:shd w:val="clear" w:color="auto" w:fill="E0EED6"/>
        <w:spacing w:line="276" w:lineRule="auto"/>
        <w:jc w:val="both"/>
        <w:rPr>
          <w:b/>
          <w:sz w:val="22"/>
          <w:szCs w:val="22"/>
        </w:rPr>
      </w:pPr>
      <w:r w:rsidRPr="002B1D8F">
        <w:rPr>
          <w:b/>
          <w:sz w:val="22"/>
          <w:szCs w:val="22"/>
        </w:rPr>
        <w:t xml:space="preserve">EN BREF :  </w:t>
      </w:r>
    </w:p>
    <w:p w:rsidR="002B1D8F" w:rsidRDefault="002B1D8F" w:rsidP="00A10427">
      <w:pPr>
        <w:pStyle w:val="Default"/>
        <w:shd w:val="clear" w:color="auto" w:fill="E0EED6"/>
        <w:spacing w:line="276" w:lineRule="auto"/>
        <w:jc w:val="both"/>
        <w:rPr>
          <w:sz w:val="22"/>
          <w:szCs w:val="22"/>
        </w:rPr>
      </w:pPr>
    </w:p>
    <w:p w:rsidR="00030A0A" w:rsidRDefault="00030A0A" w:rsidP="00A10427">
      <w:pPr>
        <w:pStyle w:val="Default"/>
        <w:shd w:val="clear" w:color="auto" w:fill="E0EED6"/>
        <w:spacing w:line="276" w:lineRule="auto"/>
        <w:jc w:val="both"/>
        <w:rPr>
          <w:sz w:val="22"/>
          <w:szCs w:val="22"/>
        </w:rPr>
      </w:pPr>
      <w:r w:rsidRPr="00030A0A">
        <w:rPr>
          <w:sz w:val="22"/>
          <w:szCs w:val="22"/>
        </w:rPr>
        <w:t xml:space="preserve">L’épilepsie est, après la migraine, la maladie neurologique la plus fréquente en France. Elle concerne </w:t>
      </w:r>
      <w:r w:rsidRPr="00030A0A">
        <w:rPr>
          <w:b/>
          <w:bCs/>
          <w:sz w:val="22"/>
          <w:szCs w:val="22"/>
        </w:rPr>
        <w:t>plus de 600 000 personnes</w:t>
      </w:r>
      <w:r w:rsidRPr="00030A0A">
        <w:rPr>
          <w:sz w:val="22"/>
          <w:szCs w:val="22"/>
        </w:rPr>
        <w:t xml:space="preserve">. L’efficacité des traitements antiépileptiques permet à 2 patients sur 3 de voir leurs crises </w:t>
      </w:r>
      <w:r w:rsidR="0013348D" w:rsidRPr="00030A0A">
        <w:rPr>
          <w:sz w:val="22"/>
          <w:szCs w:val="22"/>
        </w:rPr>
        <w:t>contrôlées</w:t>
      </w:r>
      <w:r w:rsidRPr="00030A0A">
        <w:rPr>
          <w:sz w:val="22"/>
          <w:szCs w:val="22"/>
        </w:rPr>
        <w:t xml:space="preserve"> et généralement de vivre au mieux avec leur maladie. </w:t>
      </w:r>
      <w:r w:rsidRPr="00030A0A">
        <w:rPr>
          <w:b/>
          <w:bCs/>
          <w:sz w:val="22"/>
          <w:szCs w:val="22"/>
        </w:rPr>
        <w:t>Mais, pour 30% des patients</w:t>
      </w:r>
      <w:r w:rsidRPr="00030A0A">
        <w:rPr>
          <w:sz w:val="22"/>
          <w:szCs w:val="22"/>
        </w:rPr>
        <w:t xml:space="preserve">, aucun des nombreux médicaments disponibles ne permet de contrôler entièrement les crises. Bon nombre de ces patients, sans solution thérapeutique, doivent affronter un véritable </w:t>
      </w:r>
      <w:r w:rsidRPr="00030A0A">
        <w:rPr>
          <w:b/>
          <w:bCs/>
          <w:sz w:val="22"/>
          <w:szCs w:val="22"/>
        </w:rPr>
        <w:t>parcours du combattant</w:t>
      </w:r>
      <w:r w:rsidRPr="00030A0A">
        <w:rPr>
          <w:sz w:val="22"/>
          <w:szCs w:val="22"/>
        </w:rPr>
        <w:t xml:space="preserve">, car, si des solutions expertes existent, elles sont souvent mal connues des professionnels de santé et, </w:t>
      </w:r>
      <w:r w:rsidRPr="0074428A">
        <w:rPr>
          <w:i/>
          <w:iCs/>
          <w:sz w:val="22"/>
          <w:szCs w:val="22"/>
        </w:rPr>
        <w:t>a fortiori</w:t>
      </w:r>
      <w:r w:rsidRPr="00030A0A">
        <w:rPr>
          <w:sz w:val="22"/>
          <w:szCs w:val="22"/>
        </w:rPr>
        <w:t xml:space="preserve">, des patients eux-mêmes, voire difficiles d’accès. En conséquence, il n’est pas rare que plusieurs années s’écoulent entre le constat d’échec des traitements et l’adressage des patients vers des services spécialisés. </w:t>
      </w:r>
    </w:p>
    <w:p w:rsidR="0074428A" w:rsidRPr="00030A0A" w:rsidRDefault="0074428A" w:rsidP="00A10427">
      <w:pPr>
        <w:pStyle w:val="Default"/>
        <w:shd w:val="clear" w:color="auto" w:fill="E0EED6"/>
        <w:spacing w:line="276" w:lineRule="auto"/>
        <w:jc w:val="both"/>
        <w:rPr>
          <w:sz w:val="22"/>
          <w:szCs w:val="22"/>
        </w:rPr>
      </w:pPr>
    </w:p>
    <w:p w:rsidR="00D35F9A" w:rsidRDefault="00030A0A" w:rsidP="00A10427">
      <w:pPr>
        <w:shd w:val="clear" w:color="auto" w:fill="E0EED6"/>
        <w:spacing w:line="276" w:lineRule="auto"/>
        <w:jc w:val="both"/>
        <w:rPr>
          <w:rFonts w:ascii="Arial" w:hAnsi="Arial" w:cs="Arial"/>
          <w:b/>
          <w:bCs/>
          <w:smallCaps/>
          <w:color w:val="16098A"/>
          <w:spacing w:val="20"/>
          <w:sz w:val="22"/>
          <w:szCs w:val="22"/>
        </w:rPr>
      </w:pPr>
      <w:r w:rsidRPr="00030A0A">
        <w:rPr>
          <w:rFonts w:ascii="Arial" w:hAnsi="Arial" w:cs="Arial"/>
          <w:sz w:val="22"/>
          <w:szCs w:val="22"/>
        </w:rPr>
        <w:t xml:space="preserve">Fort de son expérience reconnue au niveau international de la chirurgie des épilepsies de l’enfant, l’Hôpital Fondation Rothschild a ouvert fin 2022, un parcours expert de l’épilepsie adulte résistante aux traitements. Il intègre un </w:t>
      </w:r>
      <w:r w:rsidRPr="00030A0A">
        <w:rPr>
          <w:rFonts w:ascii="Arial" w:hAnsi="Arial" w:cs="Arial"/>
          <w:b/>
          <w:bCs/>
          <w:sz w:val="22"/>
          <w:szCs w:val="22"/>
        </w:rPr>
        <w:t xml:space="preserve">diagnostic hautement spécialisé </w:t>
      </w:r>
      <w:r w:rsidRPr="00030A0A">
        <w:rPr>
          <w:rFonts w:ascii="Arial" w:hAnsi="Arial" w:cs="Arial"/>
          <w:sz w:val="22"/>
          <w:szCs w:val="22"/>
        </w:rPr>
        <w:t xml:space="preserve">qui regroupe sur un même site toutes les expertises autour du patient, clinique, biologique, IRM, explorations EEG, cognition. L’enjeu est de déterminer </w:t>
      </w:r>
      <w:r w:rsidR="0074428A">
        <w:rPr>
          <w:rFonts w:ascii="Arial" w:hAnsi="Arial" w:cs="Arial"/>
          <w:sz w:val="22"/>
          <w:szCs w:val="22"/>
        </w:rPr>
        <w:t>,</w:t>
      </w:r>
      <w:r w:rsidRPr="00030A0A">
        <w:rPr>
          <w:rFonts w:ascii="Arial" w:hAnsi="Arial" w:cs="Arial"/>
          <w:sz w:val="22"/>
          <w:szCs w:val="22"/>
        </w:rPr>
        <w:t>d’une part</w:t>
      </w:r>
      <w:r w:rsidR="0074428A">
        <w:rPr>
          <w:rFonts w:ascii="Arial" w:hAnsi="Arial" w:cs="Arial"/>
          <w:sz w:val="22"/>
          <w:szCs w:val="22"/>
        </w:rPr>
        <w:t>,</w:t>
      </w:r>
      <w:r w:rsidRPr="00030A0A">
        <w:rPr>
          <w:rFonts w:ascii="Arial" w:hAnsi="Arial" w:cs="Arial"/>
          <w:sz w:val="22"/>
          <w:szCs w:val="22"/>
        </w:rPr>
        <w:t xml:space="preserve"> si </w:t>
      </w:r>
      <w:r w:rsidRPr="00030A0A">
        <w:rPr>
          <w:rFonts w:ascii="Arial" w:hAnsi="Arial" w:cs="Arial"/>
          <w:b/>
          <w:bCs/>
          <w:sz w:val="22"/>
          <w:szCs w:val="22"/>
        </w:rPr>
        <w:t xml:space="preserve">la chirurgie </w:t>
      </w:r>
      <w:r w:rsidRPr="00030A0A">
        <w:rPr>
          <w:rFonts w:ascii="Arial" w:hAnsi="Arial" w:cs="Arial"/>
          <w:sz w:val="22"/>
          <w:szCs w:val="22"/>
        </w:rPr>
        <w:t>permettra ou non de guérir compl</w:t>
      </w:r>
      <w:r w:rsidR="00465467">
        <w:rPr>
          <w:rFonts w:ascii="Arial" w:hAnsi="Arial" w:cs="Arial"/>
          <w:sz w:val="22"/>
          <w:szCs w:val="22"/>
        </w:rPr>
        <w:t>è</w:t>
      </w:r>
      <w:r w:rsidRPr="00030A0A">
        <w:rPr>
          <w:rFonts w:ascii="Arial" w:hAnsi="Arial" w:cs="Arial"/>
          <w:sz w:val="22"/>
          <w:szCs w:val="22"/>
        </w:rPr>
        <w:t>tement le patient ou, tout du moins, de réduire ses crises, et d’autre part d’estimer ses éventuelles conséquences fonctionnelles. Les patients ne pouvant bénéficier de chirurgie curative pourront se voir proposer une prise en charge médicamenteuse complète voire innovante et des programmes de neuro-modulation.</w:t>
      </w:r>
    </w:p>
    <w:p w:rsidR="00030A0A" w:rsidRPr="0074428A" w:rsidRDefault="0074428A" w:rsidP="00A10427">
      <w:pPr>
        <w:shd w:val="clear" w:color="auto" w:fill="E2EFD9" w:themeFill="accent6" w:themeFillTint="33"/>
        <w:spacing w:line="276" w:lineRule="auto"/>
        <w:rPr>
          <w:rFonts w:ascii="Arial" w:hAnsi="Arial" w:cs="Arial"/>
          <w:b/>
          <w:bCs/>
          <w:smallCaps/>
          <w:color w:val="16098A"/>
          <w:spacing w:val="20"/>
          <w:sz w:val="22"/>
          <w:szCs w:val="22"/>
        </w:rPr>
      </w:pPr>
      <w:r>
        <w:rPr>
          <w:rFonts w:ascii="Arial" w:hAnsi="Arial" w:cs="Arial"/>
          <w:b/>
          <w:bCs/>
          <w:smallCaps/>
          <w:color w:val="16098A"/>
          <w:spacing w:val="20"/>
          <w:sz w:val="22"/>
          <w:szCs w:val="22"/>
        </w:rPr>
        <w:br w:type="page"/>
      </w:r>
    </w:p>
    <w:p w:rsidR="00082716" w:rsidRDefault="00082716" w:rsidP="009C33E5">
      <w:pPr>
        <w:widowControl w:val="0"/>
        <w:autoSpaceDE w:val="0"/>
        <w:autoSpaceDN w:val="0"/>
        <w:adjustRightInd w:val="0"/>
        <w:jc w:val="both"/>
        <w:rPr>
          <w:rFonts w:ascii="Arial" w:hAnsi="Arial" w:cs="Arial"/>
          <w:sz w:val="20"/>
          <w:szCs w:val="28"/>
        </w:rPr>
      </w:pPr>
    </w:p>
    <w:p w:rsidR="00082716" w:rsidRPr="00B344E9" w:rsidRDefault="008F40A6" w:rsidP="009C33E5">
      <w:pPr>
        <w:widowControl w:val="0"/>
        <w:autoSpaceDE w:val="0"/>
        <w:autoSpaceDN w:val="0"/>
        <w:adjustRightInd w:val="0"/>
        <w:jc w:val="both"/>
        <w:rPr>
          <w:rFonts w:ascii="Arial" w:hAnsi="Arial" w:cs="Arial"/>
          <w:sz w:val="32"/>
          <w:szCs w:val="28"/>
        </w:rPr>
      </w:pPr>
      <w:r w:rsidRPr="00B344E9">
        <w:rPr>
          <w:rFonts w:ascii="Arial" w:hAnsi="Arial" w:cs="Arial"/>
          <w:b/>
          <w:noProof/>
          <w:color w:val="002060"/>
          <w:sz w:val="44"/>
          <w:szCs w:val="28"/>
        </w:rPr>
        <mc:AlternateContent>
          <mc:Choice Requires="wps">
            <w:drawing>
              <wp:anchor distT="0" distB="0" distL="114300" distR="114300" simplePos="0" relativeHeight="251688960" behindDoc="0" locked="0" layoutInCell="1" allowOverlap="1" wp14:anchorId="47C8546B" wp14:editId="7F5A90AD">
                <wp:simplePos x="0" y="0"/>
                <wp:positionH relativeFrom="column">
                  <wp:posOffset>-38735</wp:posOffset>
                </wp:positionH>
                <wp:positionV relativeFrom="paragraph">
                  <wp:posOffset>-198755</wp:posOffset>
                </wp:positionV>
                <wp:extent cx="5859780" cy="495300"/>
                <wp:effectExtent l="0" t="0" r="26670" b="19050"/>
                <wp:wrapNone/>
                <wp:docPr id="13" name="Zone de texte 13"/>
                <wp:cNvGraphicFramePr/>
                <a:graphic xmlns:a="http://schemas.openxmlformats.org/drawingml/2006/main">
                  <a:graphicData uri="http://schemas.microsoft.com/office/word/2010/wordprocessingShape">
                    <wps:wsp>
                      <wps:cNvSpPr txBox="1"/>
                      <wps:spPr>
                        <a:xfrm>
                          <a:off x="0" y="0"/>
                          <a:ext cx="5859780" cy="49530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0A6" w:rsidRPr="008F40A6" w:rsidRDefault="008F40A6" w:rsidP="008F40A6">
                            <w:pPr>
                              <w:jc w:val="center"/>
                              <w:rPr>
                                <w:rFonts w:ascii="Arial" w:eastAsiaTheme="minorEastAsia" w:hAnsi="Arial" w:cs="Arial"/>
                                <w:b/>
                                <w:bCs/>
                                <w:color w:val="FFFFFF" w:themeColor="background1"/>
                              </w:rPr>
                            </w:pPr>
                            <w:r w:rsidRPr="008F40A6">
                              <w:rPr>
                                <w:rFonts w:ascii="Arial" w:eastAsiaTheme="minorEastAsia" w:hAnsi="Arial" w:cs="Arial"/>
                                <w:b/>
                                <w:bCs/>
                                <w:color w:val="FFFFFF" w:themeColor="background1"/>
                              </w:rPr>
                              <w:t>L’ÉPILEPSIE, L’UNE DES MALADIES NEUROLOGIQUES</w:t>
                            </w:r>
                          </w:p>
                          <w:p w:rsidR="008F40A6" w:rsidRPr="008F40A6" w:rsidRDefault="008F40A6" w:rsidP="008F40A6">
                            <w:pPr>
                              <w:jc w:val="center"/>
                              <w:rPr>
                                <w:rFonts w:ascii="Arial" w:eastAsiaTheme="minorEastAsia" w:hAnsi="Arial" w:cs="Arial"/>
                                <w:b/>
                                <w:bCs/>
                                <w:color w:val="FFFFFF" w:themeColor="background1"/>
                              </w:rPr>
                            </w:pPr>
                            <w:r w:rsidRPr="008F40A6">
                              <w:rPr>
                                <w:rFonts w:ascii="Arial" w:eastAsiaTheme="minorEastAsia" w:hAnsi="Arial" w:cs="Arial"/>
                                <w:b/>
                                <w:bCs/>
                                <w:color w:val="FFFFFF" w:themeColor="background1"/>
                              </w:rPr>
                              <w:t xml:space="preserve">LES PLUS FREQUENTES EN </w:t>
                            </w:r>
                            <w:r>
                              <w:rPr>
                                <w:rFonts w:ascii="Arial" w:eastAsiaTheme="minorEastAsia" w:hAnsi="Arial" w:cs="Arial"/>
                                <w:b/>
                                <w:bCs/>
                                <w:color w:val="FFFFFF" w:themeColor="background1"/>
                              </w:rPr>
                              <w:t>FRANCE</w:t>
                            </w:r>
                          </w:p>
                          <w:p w:rsidR="008F40A6" w:rsidRPr="008F40A6" w:rsidRDefault="008F40A6" w:rsidP="008F40A6">
                            <w:pPr>
                              <w:spacing w:before="240" w:after="120"/>
                              <w:jc w:val="cente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C8546B" id="Zone de texte 13" o:spid="_x0000_s1027" type="#_x0000_t202" style="position:absolute;left:0;text-align:left;margin-left:-3.05pt;margin-top:-15.65pt;width:461.4pt;height:3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" fillcolor="#002060" strokeweight=".5pt">
                <v:textbox>
                  <w:txbxContent>
                    <w:p w:rsidR="008F40A6" w:rsidRPr="008F40A6" w:rsidRDefault="008F40A6" w:rsidP="008F40A6">
                      <w:pPr>
                        <w:jc w:val="center"/>
                        <w:rPr>
                          <w:rFonts w:ascii="Arial" w:eastAsiaTheme="minorEastAsia" w:hAnsi="Arial" w:cs="Arial"/>
                          <w:b/>
                          <w:bCs/>
                          <w:color w:val="FFFFFF" w:themeColor="background1"/>
                        </w:rPr>
                      </w:pPr>
                      <w:r w:rsidRPr="008F40A6">
                        <w:rPr>
                          <w:rFonts w:ascii="Arial" w:eastAsiaTheme="minorEastAsia" w:hAnsi="Arial" w:cs="Arial"/>
                          <w:b/>
                          <w:bCs/>
                          <w:color w:val="FFFFFF" w:themeColor="background1"/>
                        </w:rPr>
                        <w:t>L’ÉPILEPSIE, L’UNE DES MALADIES NEUROLOGIQUES</w:t>
                      </w:r>
                    </w:p>
                    <w:p w:rsidR="008F40A6" w:rsidRPr="008F40A6" w:rsidRDefault="008F40A6" w:rsidP="008F40A6">
                      <w:pPr>
                        <w:jc w:val="center"/>
                        <w:rPr>
                          <w:rFonts w:ascii="Arial" w:eastAsiaTheme="minorEastAsia" w:hAnsi="Arial" w:cs="Arial"/>
                          <w:b/>
                          <w:bCs/>
                          <w:color w:val="FFFFFF" w:themeColor="background1"/>
                        </w:rPr>
                      </w:pPr>
                      <w:r w:rsidRPr="008F40A6">
                        <w:rPr>
                          <w:rFonts w:ascii="Arial" w:eastAsiaTheme="minorEastAsia" w:hAnsi="Arial" w:cs="Arial"/>
                          <w:b/>
                          <w:bCs/>
                          <w:color w:val="FFFFFF" w:themeColor="background1"/>
                        </w:rPr>
                        <w:t xml:space="preserve">LES PLUS FREQUENTES EN </w:t>
                      </w:r>
                      <w:r>
                        <w:rPr>
                          <w:rFonts w:ascii="Arial" w:eastAsiaTheme="minorEastAsia" w:hAnsi="Arial" w:cs="Arial"/>
                          <w:b/>
                          <w:bCs/>
                          <w:color w:val="FFFFFF" w:themeColor="background1"/>
                        </w:rPr>
                        <w:t>FRANCE</w:t>
                      </w:r>
                    </w:p>
                    <w:p w:rsidR="008F40A6" w:rsidRPr="008F40A6" w:rsidRDefault="008F40A6" w:rsidP="008F40A6">
                      <w:pPr>
                        <w:spacing w:before="240" w:after="120"/>
                        <w:jc w:val="center"/>
                        <w:rPr>
                          <w:rFonts w:ascii="Arial" w:hAnsi="Arial" w:cs="Arial"/>
                          <w:b/>
                          <w:color w:val="FFFFFF" w:themeColor="background1"/>
                        </w:rPr>
                      </w:pPr>
                    </w:p>
                  </w:txbxContent>
                </v:textbox>
              </v:shape>
            </w:pict>
          </mc:Fallback>
        </mc:AlternateContent>
      </w:r>
    </w:p>
    <w:p w:rsidR="008F40A6" w:rsidRPr="00F07EF8" w:rsidRDefault="008F40A6" w:rsidP="00EC221D">
      <w:pPr>
        <w:jc w:val="center"/>
        <w:rPr>
          <w:rFonts w:ascii="Arial" w:eastAsiaTheme="minorEastAsia" w:hAnsi="Arial" w:cs="Arial"/>
          <w:b/>
          <w:bCs/>
          <w:color w:val="002060"/>
          <w:sz w:val="32"/>
          <w:szCs w:val="32"/>
        </w:rPr>
      </w:pPr>
    </w:p>
    <w:p w:rsidR="00171D3B" w:rsidRDefault="00171D3B" w:rsidP="00454314">
      <w:pPr>
        <w:jc w:val="both"/>
        <w:rPr>
          <w:rFonts w:ascii="Arial" w:hAnsi="Arial" w:cs="Arial"/>
          <w:b/>
          <w:color w:val="002060"/>
          <w:sz w:val="20"/>
          <w:szCs w:val="20"/>
        </w:rPr>
      </w:pPr>
    </w:p>
    <w:p w:rsidR="00454314" w:rsidRPr="004D5BCD" w:rsidRDefault="00171D3B" w:rsidP="00171D3B">
      <w:pPr>
        <w:pStyle w:val="Titre2"/>
        <w:keepNext w:val="0"/>
        <w:keepLines w:val="0"/>
        <w:spacing w:before="0" w:line="276" w:lineRule="auto"/>
        <w:jc w:val="both"/>
        <w:rPr>
          <w:rFonts w:ascii="Arial" w:eastAsia="Times New Roman" w:hAnsi="Arial" w:cs="Arial"/>
          <w:color w:val="000000" w:themeColor="text1"/>
          <w:sz w:val="22"/>
          <w:szCs w:val="22"/>
          <w:lang w:eastAsia="fr-FR"/>
        </w:rPr>
      </w:pPr>
      <w:r w:rsidRPr="004D5BCD">
        <w:rPr>
          <w:rStyle w:val="lev"/>
          <w:rFonts w:ascii="Arial" w:hAnsi="Arial" w:cs="Arial"/>
          <w:b w:val="0"/>
          <w:bCs w:val="0"/>
          <w:color w:val="000000" w:themeColor="text1"/>
          <w:sz w:val="22"/>
          <w:szCs w:val="22"/>
          <w:shd w:val="clear" w:color="auto" w:fill="FFFFFF"/>
        </w:rPr>
        <w:t>Le terme épilepsie est issu d’un mot grec qui signifie « une attaque par surprise », ce qui définit bien le caractère soudain des crises</w:t>
      </w:r>
      <w:r w:rsidRPr="004D5BCD">
        <w:rPr>
          <w:rFonts w:ascii="Arial" w:hAnsi="Arial" w:cs="Arial"/>
          <w:color w:val="000000" w:themeColor="text1"/>
          <w:sz w:val="22"/>
          <w:szCs w:val="22"/>
        </w:rPr>
        <w:t xml:space="preserve">. </w:t>
      </w:r>
      <w:r w:rsidRPr="004D5BCD">
        <w:rPr>
          <w:rFonts w:ascii="Arial" w:eastAsia="Times New Roman" w:hAnsi="Arial" w:cs="Arial"/>
          <w:color w:val="000000" w:themeColor="text1"/>
          <w:sz w:val="22"/>
          <w:szCs w:val="22"/>
          <w:lang w:eastAsia="fr-FR"/>
        </w:rPr>
        <w:t xml:space="preserve">Ces crises parfois </w:t>
      </w:r>
      <w:r w:rsidRPr="004D5BCD">
        <w:rPr>
          <w:rFonts w:ascii="Arial" w:hAnsi="Arial" w:cs="Arial"/>
          <w:color w:val="000000" w:themeColor="text1"/>
          <w:sz w:val="22"/>
          <w:szCs w:val="22"/>
        </w:rPr>
        <w:t>impressionnantes</w:t>
      </w:r>
      <w:r w:rsidRPr="004D5BCD">
        <w:rPr>
          <w:rFonts w:ascii="Arial" w:eastAsia="Times New Roman" w:hAnsi="Arial" w:cs="Arial"/>
          <w:color w:val="000000" w:themeColor="text1"/>
          <w:sz w:val="22"/>
          <w:szCs w:val="22"/>
          <w:lang w:eastAsia="fr-FR"/>
        </w:rPr>
        <w:t xml:space="preserve"> </w:t>
      </w:r>
      <w:r w:rsidR="0013348D">
        <w:rPr>
          <w:rFonts w:ascii="Arial" w:eastAsia="Times New Roman" w:hAnsi="Arial" w:cs="Arial"/>
          <w:color w:val="000000" w:themeColor="text1"/>
          <w:sz w:val="22"/>
          <w:szCs w:val="22"/>
          <w:lang w:eastAsia="fr-FR"/>
        </w:rPr>
        <w:t xml:space="preserve">dans le cas de convulsions (crises généralisées tonico-cloniques) </w:t>
      </w:r>
      <w:r w:rsidRPr="004D5BCD">
        <w:rPr>
          <w:rFonts w:ascii="Arial" w:eastAsia="Times New Roman" w:hAnsi="Arial" w:cs="Arial"/>
          <w:color w:val="000000" w:themeColor="text1"/>
          <w:sz w:val="22"/>
          <w:szCs w:val="22"/>
          <w:lang w:eastAsia="fr-FR"/>
        </w:rPr>
        <w:t xml:space="preserve">sont liées à un fonctionnement anormal du cerveau, une hyperactivité qui résulte d’une décharge excessive d’un groupe de neurones du cortex cérébral, </w:t>
      </w:r>
      <w:r w:rsidR="00F07EF8" w:rsidRPr="004D5BCD">
        <w:rPr>
          <w:rFonts w:ascii="Arial" w:hAnsi="Arial" w:cs="Arial"/>
          <w:color w:val="000000" w:themeColor="text1"/>
          <w:sz w:val="22"/>
          <w:szCs w:val="22"/>
        </w:rPr>
        <w:t>conséquence d’une perte de la régulation normale d’activité des neurones. Selon la population de neurones concernés, leur localisation dans le cerveau, la propagation de la décharge, les symptômes ressentis ou exprimés par les patients diffèrent, ce qui définit les différents types de crises d’épilepsie.</w:t>
      </w:r>
    </w:p>
    <w:p w:rsidR="00F07EF8" w:rsidRPr="004D5BCD" w:rsidRDefault="00A10427" w:rsidP="00454314">
      <w:pPr>
        <w:jc w:val="both"/>
        <w:rPr>
          <w:rFonts w:ascii="Arial" w:eastAsiaTheme="minorEastAsia" w:hAnsi="Arial" w:cs="Arial"/>
          <w:b/>
          <w:bCs/>
          <w:sz w:val="22"/>
          <w:szCs w:val="22"/>
        </w:rPr>
      </w:pPr>
      <w:r>
        <w:rPr>
          <w:noProof/>
        </w:rPr>
        <w:drawing>
          <wp:anchor distT="0" distB="0" distL="114300" distR="114300" simplePos="0" relativeHeight="251697152" behindDoc="0" locked="0" layoutInCell="1" allowOverlap="1" wp14:anchorId="1388775A" wp14:editId="3C844A54">
            <wp:simplePos x="0" y="0"/>
            <wp:positionH relativeFrom="margin">
              <wp:posOffset>-71755</wp:posOffset>
            </wp:positionH>
            <wp:positionV relativeFrom="margin">
              <wp:posOffset>2357755</wp:posOffset>
            </wp:positionV>
            <wp:extent cx="2657475" cy="1326515"/>
            <wp:effectExtent l="0" t="0" r="9525" b="698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3-02-06 1638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7475" cy="1326515"/>
                    </a:xfrm>
                    <a:prstGeom prst="rect">
                      <a:avLst/>
                    </a:prstGeom>
                  </pic:spPr>
                </pic:pic>
              </a:graphicData>
            </a:graphic>
            <wp14:sizeRelH relativeFrom="margin">
              <wp14:pctWidth>0</wp14:pctWidth>
            </wp14:sizeRelH>
            <wp14:sizeRelV relativeFrom="margin">
              <wp14:pctHeight>0</wp14:pctHeight>
            </wp14:sizeRelV>
          </wp:anchor>
        </w:drawing>
      </w:r>
    </w:p>
    <w:p w:rsidR="00A10427" w:rsidRDefault="00A10427" w:rsidP="00EC221D">
      <w:pPr>
        <w:spacing w:line="276" w:lineRule="auto"/>
        <w:jc w:val="both"/>
        <w:rPr>
          <w:rFonts w:ascii="Arial" w:eastAsiaTheme="minorEastAsia" w:hAnsi="Arial" w:cs="Arial"/>
          <w:b/>
          <w:bCs/>
          <w:color w:val="002060"/>
          <w:sz w:val="22"/>
          <w:szCs w:val="22"/>
        </w:rPr>
      </w:pPr>
    </w:p>
    <w:p w:rsidR="00454314" w:rsidRPr="004D5BCD" w:rsidRDefault="00454314" w:rsidP="00EC221D">
      <w:pPr>
        <w:spacing w:line="276" w:lineRule="auto"/>
        <w:jc w:val="both"/>
        <w:rPr>
          <w:rFonts w:ascii="Arial" w:eastAsiaTheme="minorEastAsia" w:hAnsi="Arial" w:cs="Arial"/>
          <w:bCs/>
          <w:color w:val="000000" w:themeColor="text1"/>
          <w:sz w:val="22"/>
          <w:szCs w:val="22"/>
        </w:rPr>
      </w:pPr>
      <w:r w:rsidRPr="004D5BCD">
        <w:rPr>
          <w:rFonts w:ascii="Arial" w:eastAsiaTheme="minorEastAsia" w:hAnsi="Arial" w:cs="Arial"/>
          <w:b/>
          <w:bCs/>
          <w:color w:val="002060"/>
          <w:sz w:val="22"/>
          <w:szCs w:val="22"/>
        </w:rPr>
        <w:t>L’épilepsie</w:t>
      </w:r>
      <w:r w:rsidR="0013348D">
        <w:rPr>
          <w:rFonts w:ascii="Arial" w:eastAsiaTheme="minorEastAsia" w:hAnsi="Arial" w:cs="Arial"/>
          <w:b/>
          <w:bCs/>
          <w:color w:val="002060"/>
          <w:sz w:val="22"/>
          <w:szCs w:val="22"/>
        </w:rPr>
        <w:t xml:space="preserve">, qui correspond à la </w:t>
      </w:r>
      <w:r w:rsidR="00AC0E79">
        <w:rPr>
          <w:rFonts w:ascii="Arial" w:eastAsiaTheme="minorEastAsia" w:hAnsi="Arial" w:cs="Arial"/>
          <w:b/>
          <w:bCs/>
          <w:color w:val="002060"/>
          <w:sz w:val="22"/>
          <w:szCs w:val="22"/>
        </w:rPr>
        <w:t>récurrence</w:t>
      </w:r>
      <w:r w:rsidR="0013348D">
        <w:rPr>
          <w:rFonts w:ascii="Arial" w:eastAsiaTheme="minorEastAsia" w:hAnsi="Arial" w:cs="Arial"/>
          <w:b/>
          <w:bCs/>
          <w:color w:val="002060"/>
          <w:sz w:val="22"/>
          <w:szCs w:val="22"/>
        </w:rPr>
        <w:t xml:space="preserve"> </w:t>
      </w:r>
      <w:r w:rsidR="00565C48">
        <w:rPr>
          <w:rFonts w:ascii="Arial" w:eastAsiaTheme="minorEastAsia" w:hAnsi="Arial" w:cs="Arial"/>
          <w:b/>
          <w:bCs/>
          <w:color w:val="002060"/>
          <w:sz w:val="22"/>
          <w:szCs w:val="22"/>
        </w:rPr>
        <w:t xml:space="preserve">spontanée </w:t>
      </w:r>
      <w:r w:rsidR="0013348D">
        <w:rPr>
          <w:rFonts w:ascii="Arial" w:eastAsiaTheme="minorEastAsia" w:hAnsi="Arial" w:cs="Arial"/>
          <w:b/>
          <w:bCs/>
          <w:color w:val="002060"/>
          <w:sz w:val="22"/>
          <w:szCs w:val="22"/>
        </w:rPr>
        <w:t>de crises,</w:t>
      </w:r>
      <w:r w:rsidRPr="004D5BCD">
        <w:rPr>
          <w:rFonts w:ascii="Arial" w:eastAsiaTheme="minorEastAsia" w:hAnsi="Arial" w:cs="Arial"/>
          <w:b/>
          <w:bCs/>
          <w:color w:val="002060"/>
          <w:sz w:val="22"/>
          <w:szCs w:val="22"/>
        </w:rPr>
        <w:t xml:space="preserve"> </w:t>
      </w:r>
      <w:r w:rsidRPr="004D5BCD">
        <w:rPr>
          <w:rFonts w:ascii="Arial" w:eastAsiaTheme="minorEastAsia" w:hAnsi="Arial" w:cs="Arial"/>
          <w:bCs/>
          <w:color w:val="000000" w:themeColor="text1"/>
          <w:sz w:val="22"/>
          <w:szCs w:val="22"/>
        </w:rPr>
        <w:t xml:space="preserve">touche plus de 600 000 personnes en France dont 50% sont des enfants. On estime que 10% de la population aura une crise isolée et unique au cours de sa vie. </w:t>
      </w:r>
    </w:p>
    <w:p w:rsidR="00F07EF8" w:rsidRDefault="00F07EF8" w:rsidP="00EC221D">
      <w:pPr>
        <w:spacing w:line="276" w:lineRule="auto"/>
        <w:jc w:val="both"/>
        <w:rPr>
          <w:rFonts w:ascii="Arial" w:eastAsiaTheme="minorEastAsia" w:hAnsi="Arial" w:cs="Arial"/>
          <w:bCs/>
          <w:color w:val="000000" w:themeColor="text1"/>
          <w:sz w:val="20"/>
          <w:szCs w:val="20"/>
        </w:rPr>
      </w:pPr>
    </w:p>
    <w:p w:rsidR="000F3D78" w:rsidRDefault="000F3D78" w:rsidP="00B15865">
      <w:pPr>
        <w:spacing w:line="276" w:lineRule="auto"/>
        <w:jc w:val="center"/>
      </w:pPr>
    </w:p>
    <w:p w:rsidR="00F07EF8" w:rsidRPr="00E47E2C" w:rsidRDefault="00F07EF8" w:rsidP="00EC221D">
      <w:pPr>
        <w:spacing w:line="276" w:lineRule="auto"/>
      </w:pPr>
    </w:p>
    <w:p w:rsidR="00171D3B" w:rsidRPr="00A10427" w:rsidRDefault="00A10427" w:rsidP="000F3D78">
      <w:pPr>
        <w:spacing w:line="276" w:lineRule="auto"/>
        <w:jc w:val="both"/>
        <w:rPr>
          <w:rFonts w:ascii="Arial" w:hAnsi="Arial" w:cs="Arial"/>
          <w:b/>
          <w:color w:val="385623" w:themeColor="accent6" w:themeShade="80"/>
          <w:sz w:val="22"/>
          <w:szCs w:val="20"/>
        </w:rPr>
      </w:pPr>
      <w:r>
        <w:rPr>
          <w:rFonts w:ascii="Arial" w:hAnsi="Arial" w:cs="Arial"/>
          <w:b/>
          <w:color w:val="385623" w:themeColor="accent6" w:themeShade="80"/>
          <w:sz w:val="22"/>
          <w:szCs w:val="20"/>
        </w:rPr>
        <w:sym w:font="Wingdings 2" w:char="F0BB"/>
      </w:r>
      <w:r>
        <w:rPr>
          <w:rFonts w:ascii="Arial" w:hAnsi="Arial" w:cs="Arial"/>
          <w:b/>
          <w:color w:val="385623" w:themeColor="accent6" w:themeShade="80"/>
          <w:sz w:val="22"/>
          <w:szCs w:val="20"/>
        </w:rPr>
        <w:t xml:space="preserve"> </w:t>
      </w:r>
      <w:r w:rsidR="00171D3B" w:rsidRPr="00A10427">
        <w:rPr>
          <w:rFonts w:ascii="Arial" w:hAnsi="Arial" w:cs="Arial"/>
          <w:b/>
          <w:color w:val="385623" w:themeColor="accent6" w:themeShade="80"/>
          <w:sz w:val="22"/>
          <w:szCs w:val="20"/>
        </w:rPr>
        <w:t xml:space="preserve">UNE </w:t>
      </w:r>
      <w:r w:rsidR="00454314" w:rsidRPr="00A10427">
        <w:rPr>
          <w:rFonts w:ascii="Arial" w:hAnsi="Arial" w:cs="Arial"/>
          <w:b/>
          <w:color w:val="385623" w:themeColor="accent6" w:themeShade="80"/>
          <w:sz w:val="22"/>
          <w:szCs w:val="20"/>
        </w:rPr>
        <w:t>FRÉ</w:t>
      </w:r>
      <w:r w:rsidR="00171D3B" w:rsidRPr="00A10427">
        <w:rPr>
          <w:rFonts w:ascii="Arial" w:hAnsi="Arial" w:cs="Arial"/>
          <w:b/>
          <w:color w:val="385623" w:themeColor="accent6" w:themeShade="80"/>
          <w:sz w:val="22"/>
          <w:szCs w:val="20"/>
        </w:rPr>
        <w:t xml:space="preserve">QUENCE QUI VARIE </w:t>
      </w:r>
      <w:r w:rsidR="00454314" w:rsidRPr="00A10427">
        <w:rPr>
          <w:rFonts w:ascii="Arial" w:hAnsi="Arial" w:cs="Arial"/>
          <w:b/>
          <w:color w:val="385623" w:themeColor="accent6" w:themeShade="80"/>
          <w:sz w:val="22"/>
          <w:szCs w:val="20"/>
        </w:rPr>
        <w:t>EN FONCTION DE L’Â</w:t>
      </w:r>
      <w:r w:rsidR="00171D3B" w:rsidRPr="00A10427">
        <w:rPr>
          <w:rFonts w:ascii="Arial" w:hAnsi="Arial" w:cs="Arial"/>
          <w:b/>
          <w:color w:val="385623" w:themeColor="accent6" w:themeShade="80"/>
          <w:sz w:val="22"/>
          <w:szCs w:val="20"/>
        </w:rPr>
        <w:t xml:space="preserve">GE </w:t>
      </w:r>
    </w:p>
    <w:p w:rsidR="001216F9" w:rsidRPr="004D5BCD" w:rsidRDefault="00171D3B" w:rsidP="000F3D78">
      <w:pPr>
        <w:spacing w:line="276" w:lineRule="auto"/>
        <w:jc w:val="both"/>
        <w:rPr>
          <w:rStyle w:val="lev"/>
          <w:rFonts w:ascii="Arial" w:hAnsi="Arial" w:cs="Arial"/>
          <w:b w:val="0"/>
          <w:bCs w:val="0"/>
          <w:sz w:val="22"/>
          <w:szCs w:val="22"/>
        </w:rPr>
      </w:pPr>
      <w:r w:rsidRPr="005A268B">
        <w:rPr>
          <w:rFonts w:ascii="Arial" w:hAnsi="Arial" w:cs="Arial"/>
          <w:sz w:val="22"/>
          <w:szCs w:val="22"/>
        </w:rPr>
        <w:t>E</w:t>
      </w:r>
      <w:r w:rsidR="00454314" w:rsidRPr="004D5BCD">
        <w:rPr>
          <w:rFonts w:ascii="Arial" w:hAnsi="Arial" w:cs="Arial"/>
          <w:sz w:val="22"/>
          <w:szCs w:val="22"/>
        </w:rPr>
        <w:t xml:space="preserve">lle est plus fréquente chez les nourrissons et les enfants ainsi que chez les </w:t>
      </w:r>
      <w:r w:rsidR="00565C48">
        <w:rPr>
          <w:rFonts w:ascii="Arial" w:hAnsi="Arial" w:cs="Arial"/>
          <w:sz w:val="22"/>
          <w:szCs w:val="22"/>
        </w:rPr>
        <w:t>personnes</w:t>
      </w:r>
      <w:r w:rsidR="00454314" w:rsidRPr="004D5BCD">
        <w:rPr>
          <w:rFonts w:ascii="Arial" w:hAnsi="Arial" w:cs="Arial"/>
          <w:sz w:val="22"/>
          <w:szCs w:val="22"/>
        </w:rPr>
        <w:t xml:space="preserve"> âgé</w:t>
      </w:r>
      <w:r w:rsidR="00565C48">
        <w:rPr>
          <w:rFonts w:ascii="Arial" w:hAnsi="Arial" w:cs="Arial"/>
          <w:sz w:val="22"/>
          <w:szCs w:val="22"/>
        </w:rPr>
        <w:t>e</w:t>
      </w:r>
      <w:r w:rsidR="00454314" w:rsidRPr="004D5BCD">
        <w:rPr>
          <w:rFonts w:ascii="Arial" w:hAnsi="Arial" w:cs="Arial"/>
          <w:sz w:val="22"/>
          <w:szCs w:val="22"/>
        </w:rPr>
        <w:t xml:space="preserve">s. Cela traduit le fait que l’on n’est pas forcément </w:t>
      </w:r>
      <w:r w:rsidR="00565C48">
        <w:rPr>
          <w:rFonts w:ascii="Arial" w:hAnsi="Arial" w:cs="Arial"/>
          <w:sz w:val="22"/>
          <w:szCs w:val="22"/>
        </w:rPr>
        <w:t>atteint d’épilepsie</w:t>
      </w:r>
      <w:r w:rsidR="00454314" w:rsidRPr="004D5BCD">
        <w:rPr>
          <w:rFonts w:ascii="Arial" w:hAnsi="Arial" w:cs="Arial"/>
          <w:sz w:val="22"/>
          <w:szCs w:val="22"/>
        </w:rPr>
        <w:t xml:space="preserve"> toute sa vie et que </w:t>
      </w:r>
      <w:r w:rsidR="00565C48">
        <w:rPr>
          <w:rFonts w:ascii="Arial" w:hAnsi="Arial" w:cs="Arial"/>
          <w:sz w:val="22"/>
          <w:szCs w:val="22"/>
        </w:rPr>
        <w:t>des formes d’épilepsie de l’enfant</w:t>
      </w:r>
      <w:r w:rsidR="008C144C">
        <w:rPr>
          <w:rFonts w:ascii="Arial" w:hAnsi="Arial" w:cs="Arial"/>
          <w:sz w:val="22"/>
          <w:szCs w:val="22"/>
        </w:rPr>
        <w:t xml:space="preserve"> </w:t>
      </w:r>
      <w:r w:rsidR="00454314" w:rsidRPr="004D5BCD">
        <w:rPr>
          <w:rFonts w:ascii="Arial" w:hAnsi="Arial" w:cs="Arial"/>
          <w:sz w:val="22"/>
          <w:szCs w:val="22"/>
        </w:rPr>
        <w:t xml:space="preserve">peuvent guérir à l’âge adulte. Mais il reste </w:t>
      </w:r>
      <w:r w:rsidR="00565C48">
        <w:rPr>
          <w:rFonts w:ascii="Arial" w:hAnsi="Arial" w:cs="Arial"/>
          <w:sz w:val="22"/>
          <w:szCs w:val="22"/>
        </w:rPr>
        <w:t xml:space="preserve">aussi </w:t>
      </w:r>
      <w:r w:rsidR="00454314" w:rsidRPr="004D5BCD">
        <w:rPr>
          <w:rFonts w:ascii="Arial" w:hAnsi="Arial" w:cs="Arial"/>
          <w:sz w:val="22"/>
          <w:szCs w:val="22"/>
        </w:rPr>
        <w:t>usuel de débuter une épilepsie à l’âge adulte.</w:t>
      </w:r>
      <w:r w:rsidRPr="004D5BCD">
        <w:rPr>
          <w:rFonts w:ascii="Arial" w:hAnsi="Arial" w:cs="Arial"/>
          <w:sz w:val="22"/>
          <w:szCs w:val="22"/>
        </w:rPr>
        <w:t xml:space="preserve"> </w:t>
      </w:r>
      <w:r w:rsidR="00565C48">
        <w:rPr>
          <w:rFonts w:ascii="Arial" w:eastAsiaTheme="minorEastAsia" w:hAnsi="Arial" w:cs="Arial"/>
          <w:bCs/>
          <w:color w:val="000000" w:themeColor="text1"/>
          <w:sz w:val="22"/>
          <w:szCs w:val="22"/>
        </w:rPr>
        <w:t>Ainsi, p</w:t>
      </w:r>
      <w:r w:rsidR="00454314" w:rsidRPr="004D5BCD">
        <w:rPr>
          <w:rFonts w:ascii="Arial" w:eastAsiaTheme="minorEastAsia" w:hAnsi="Arial" w:cs="Arial"/>
          <w:bCs/>
          <w:color w:val="000000" w:themeColor="text1"/>
          <w:sz w:val="22"/>
          <w:szCs w:val="22"/>
        </w:rPr>
        <w:t>lus de la moitié des diagnostics d’épilepsie sont faits avant l’âge de 10 ans. L’autre pic de diagnostic concerne, en majorité, des personnes âg</w:t>
      </w:r>
      <w:r w:rsidR="00EC221D" w:rsidRPr="004D5BCD">
        <w:rPr>
          <w:rFonts w:ascii="Arial" w:eastAsiaTheme="minorEastAsia" w:hAnsi="Arial" w:cs="Arial"/>
          <w:bCs/>
          <w:color w:val="000000" w:themeColor="text1"/>
          <w:sz w:val="22"/>
          <w:szCs w:val="22"/>
        </w:rPr>
        <w:t>é</w:t>
      </w:r>
      <w:r w:rsidR="00454314" w:rsidRPr="004D5BCD">
        <w:rPr>
          <w:rFonts w:ascii="Arial" w:eastAsiaTheme="minorEastAsia" w:hAnsi="Arial" w:cs="Arial"/>
          <w:bCs/>
          <w:color w:val="000000" w:themeColor="text1"/>
          <w:sz w:val="22"/>
          <w:szCs w:val="22"/>
        </w:rPr>
        <w:t>es de plus de 50 ans</w:t>
      </w:r>
      <w:r w:rsidR="0013348D">
        <w:rPr>
          <w:rFonts w:ascii="Arial" w:eastAsiaTheme="minorEastAsia" w:hAnsi="Arial" w:cs="Arial"/>
          <w:bCs/>
          <w:color w:val="000000" w:themeColor="text1"/>
          <w:sz w:val="22"/>
          <w:szCs w:val="22"/>
        </w:rPr>
        <w:t>.</w:t>
      </w:r>
      <w:r w:rsidR="00454314" w:rsidRPr="004D5BCD">
        <w:rPr>
          <w:rFonts w:ascii="Arial" w:eastAsiaTheme="minorEastAsia" w:hAnsi="Arial" w:cs="Arial"/>
          <w:bCs/>
          <w:color w:val="000000" w:themeColor="text1"/>
          <w:sz w:val="22"/>
          <w:szCs w:val="22"/>
        </w:rPr>
        <w:t xml:space="preserve">  </w:t>
      </w:r>
    </w:p>
    <w:p w:rsidR="00983A3E" w:rsidRPr="00171D3B" w:rsidRDefault="00983A3E" w:rsidP="00BA518F">
      <w:pPr>
        <w:pStyle w:val="Titre2"/>
        <w:keepNext w:val="0"/>
        <w:keepLines w:val="0"/>
        <w:spacing w:before="0"/>
        <w:jc w:val="both"/>
        <w:rPr>
          <w:rFonts w:ascii="Arial" w:eastAsia="Times New Roman" w:hAnsi="Arial" w:cs="Arial"/>
          <w:color w:val="171717" w:themeColor="background2" w:themeShade="1A"/>
          <w:sz w:val="18"/>
          <w:szCs w:val="20"/>
          <w:lang w:eastAsia="fr-FR"/>
        </w:rPr>
      </w:pPr>
    </w:p>
    <w:p w:rsidR="00171D3B" w:rsidRPr="00171D3B" w:rsidRDefault="00171D3B" w:rsidP="00BA518F">
      <w:pPr>
        <w:pStyle w:val="Titre2"/>
        <w:keepNext w:val="0"/>
        <w:keepLines w:val="0"/>
        <w:spacing w:before="0"/>
        <w:jc w:val="both"/>
        <w:rPr>
          <w:rFonts w:ascii="Arial" w:eastAsia="Times New Roman" w:hAnsi="Arial" w:cs="Arial"/>
          <w:b/>
          <w:color w:val="171717" w:themeColor="background2" w:themeShade="1A"/>
          <w:sz w:val="18"/>
          <w:szCs w:val="20"/>
          <w:lang w:eastAsia="fr-FR"/>
        </w:rPr>
      </w:pPr>
    </w:p>
    <w:p w:rsidR="00BA518F" w:rsidRPr="00A10427" w:rsidRDefault="00A10427" w:rsidP="00BA518F">
      <w:pPr>
        <w:pStyle w:val="Titre2"/>
        <w:keepNext w:val="0"/>
        <w:keepLines w:val="0"/>
        <w:spacing w:before="0"/>
        <w:jc w:val="both"/>
        <w:rPr>
          <w:rFonts w:ascii="Arial" w:hAnsi="Arial" w:cs="Arial"/>
          <w:b/>
          <w:color w:val="385623" w:themeColor="accent6" w:themeShade="80"/>
          <w:sz w:val="22"/>
          <w:szCs w:val="20"/>
        </w:rPr>
      </w:pPr>
      <w:r>
        <w:rPr>
          <w:rFonts w:ascii="Arial" w:hAnsi="Arial" w:cs="Arial"/>
          <w:b/>
          <w:color w:val="385623" w:themeColor="accent6" w:themeShade="80"/>
          <w:sz w:val="22"/>
          <w:szCs w:val="20"/>
        </w:rPr>
        <w:sym w:font="Wingdings 2" w:char="F0BB"/>
      </w:r>
      <w:r>
        <w:rPr>
          <w:rFonts w:ascii="Arial" w:hAnsi="Arial" w:cs="Arial"/>
          <w:b/>
          <w:color w:val="385623" w:themeColor="accent6" w:themeShade="80"/>
          <w:sz w:val="22"/>
          <w:szCs w:val="20"/>
        </w:rPr>
        <w:t xml:space="preserve"> </w:t>
      </w:r>
      <w:r w:rsidR="00171D3B" w:rsidRPr="00A10427">
        <w:rPr>
          <w:rFonts w:ascii="Arial" w:eastAsia="Times New Roman" w:hAnsi="Arial" w:cs="Arial"/>
          <w:b/>
          <w:color w:val="385623" w:themeColor="accent6" w:themeShade="80"/>
          <w:sz w:val="22"/>
          <w:szCs w:val="20"/>
          <w:lang w:eastAsia="fr-FR"/>
        </w:rPr>
        <w:t xml:space="preserve">DEUX </w:t>
      </w:r>
      <w:r w:rsidR="00C7297A" w:rsidRPr="00A10427">
        <w:rPr>
          <w:rFonts w:ascii="Arial" w:eastAsia="Times New Roman" w:hAnsi="Arial" w:cs="Arial"/>
          <w:b/>
          <w:color w:val="385623" w:themeColor="accent6" w:themeShade="80"/>
          <w:sz w:val="22"/>
          <w:szCs w:val="20"/>
          <w:lang w:eastAsia="fr-FR"/>
        </w:rPr>
        <w:t xml:space="preserve">GRANDES FAMILLES : EPILEPSIES FOCALES ET </w:t>
      </w:r>
      <w:r w:rsidR="00030A0A" w:rsidRPr="00A10427">
        <w:rPr>
          <w:rFonts w:ascii="Arial" w:eastAsia="Times New Roman" w:hAnsi="Arial" w:cs="Arial"/>
          <w:b/>
          <w:color w:val="385623" w:themeColor="accent6" w:themeShade="80"/>
          <w:sz w:val="22"/>
          <w:szCs w:val="20"/>
          <w:lang w:eastAsia="fr-FR"/>
        </w:rPr>
        <w:t>EPILEPSIES GENERALISEES</w:t>
      </w:r>
    </w:p>
    <w:p w:rsidR="00BA518F" w:rsidRPr="00B344E9" w:rsidRDefault="00BA518F" w:rsidP="00454314">
      <w:pPr>
        <w:rPr>
          <w:b/>
          <w:sz w:val="20"/>
          <w:szCs w:val="22"/>
        </w:rPr>
      </w:pPr>
    </w:p>
    <w:p w:rsidR="00211971" w:rsidRPr="004D5BCD" w:rsidRDefault="00A10427" w:rsidP="00171D3B">
      <w:pPr>
        <w:spacing w:line="276" w:lineRule="auto"/>
        <w:ind w:left="1134"/>
        <w:jc w:val="both"/>
        <w:rPr>
          <w:rFonts w:ascii="Arial" w:hAnsi="Arial" w:cs="Arial"/>
          <w:b/>
          <w:color w:val="538135" w:themeColor="accent6" w:themeShade="BF"/>
          <w:sz w:val="22"/>
          <w:szCs w:val="22"/>
        </w:rPr>
      </w:pPr>
      <w:r>
        <w:rPr>
          <w:rFonts w:ascii="Arial" w:hAnsi="Arial" w:cs="Arial"/>
          <w:b/>
          <w:color w:val="538135" w:themeColor="accent6" w:themeShade="BF"/>
          <w:sz w:val="22"/>
          <w:szCs w:val="22"/>
        </w:rPr>
        <w:sym w:font="Wingdings" w:char="F06E"/>
      </w:r>
      <w:r>
        <w:rPr>
          <w:rFonts w:ascii="Arial" w:hAnsi="Arial" w:cs="Arial"/>
          <w:b/>
          <w:color w:val="538135" w:themeColor="accent6" w:themeShade="BF"/>
          <w:sz w:val="22"/>
          <w:szCs w:val="22"/>
        </w:rPr>
        <w:t xml:space="preserve"> </w:t>
      </w:r>
      <w:r w:rsidR="00211971" w:rsidRPr="004D5BCD">
        <w:rPr>
          <w:rFonts w:ascii="Arial" w:hAnsi="Arial" w:cs="Arial"/>
          <w:b/>
          <w:color w:val="538135" w:themeColor="accent6" w:themeShade="BF"/>
          <w:sz w:val="22"/>
          <w:szCs w:val="22"/>
        </w:rPr>
        <w:t xml:space="preserve">Epilepsies focales, limitées à une région du cerveau : 70% des </w:t>
      </w:r>
      <w:r w:rsidR="00565C48">
        <w:rPr>
          <w:rFonts w:ascii="Arial" w:hAnsi="Arial" w:cs="Arial"/>
          <w:b/>
          <w:color w:val="538135" w:themeColor="accent6" w:themeShade="BF"/>
          <w:sz w:val="22"/>
          <w:szCs w:val="22"/>
        </w:rPr>
        <w:t>épilepsies</w:t>
      </w:r>
    </w:p>
    <w:p w:rsidR="00E4743E" w:rsidRDefault="000D2C89" w:rsidP="00171D3B">
      <w:pPr>
        <w:spacing w:line="276" w:lineRule="auto"/>
        <w:ind w:left="1134"/>
        <w:jc w:val="both"/>
        <w:rPr>
          <w:rFonts w:ascii="Arial" w:hAnsi="Arial" w:cs="Arial"/>
          <w:color w:val="171717" w:themeColor="background2" w:themeShade="1A"/>
          <w:sz w:val="22"/>
          <w:szCs w:val="22"/>
        </w:rPr>
      </w:pPr>
      <w:r w:rsidRPr="004D5BCD">
        <w:rPr>
          <w:rFonts w:ascii="Arial" w:hAnsi="Arial" w:cs="Arial"/>
          <w:color w:val="171717" w:themeColor="background2" w:themeShade="1A"/>
          <w:sz w:val="22"/>
          <w:szCs w:val="22"/>
        </w:rPr>
        <w:t>Leur manifestation dépend de la région du cerveau activée par la décharge épileptique. Elles peuvent se traduire uniquement par des symptômes ressentis par le patient comme une émotion (peur, plaisir,</w:t>
      </w:r>
      <w:r w:rsidR="00805B56" w:rsidRPr="004D5BCD">
        <w:rPr>
          <w:rFonts w:ascii="Arial" w:hAnsi="Arial" w:cs="Arial"/>
          <w:color w:val="171717" w:themeColor="background2" w:themeShade="1A"/>
          <w:sz w:val="22"/>
          <w:szCs w:val="22"/>
        </w:rPr>
        <w:t xml:space="preserve"> </w:t>
      </w:r>
      <w:r w:rsidRPr="004D5BCD">
        <w:rPr>
          <w:rFonts w:ascii="Arial" w:hAnsi="Arial" w:cs="Arial"/>
          <w:color w:val="171717" w:themeColor="background2" w:themeShade="1A"/>
          <w:sz w:val="22"/>
          <w:szCs w:val="22"/>
        </w:rPr>
        <w:t>impression de familiarité</w:t>
      </w:r>
      <w:r w:rsidR="00E4743E">
        <w:rPr>
          <w:rFonts w:ascii="Arial" w:hAnsi="Arial" w:cs="Arial"/>
          <w:color w:val="171717" w:themeColor="background2" w:themeShade="1A"/>
          <w:sz w:val="22"/>
          <w:szCs w:val="22"/>
        </w:rPr>
        <w:t>,</w:t>
      </w:r>
      <w:r w:rsidRPr="004D5BCD">
        <w:rPr>
          <w:rFonts w:ascii="Arial" w:hAnsi="Arial" w:cs="Arial"/>
          <w:color w:val="171717" w:themeColor="background2" w:themeShade="1A"/>
          <w:sz w:val="22"/>
          <w:szCs w:val="22"/>
        </w:rPr>
        <w:t xml:space="preserve"> …), une expérience sensorielle (images, sons, odeurs, goûts qui n’existent pas,…), une sensation physique </w:t>
      </w:r>
      <w:r w:rsidR="00805B56" w:rsidRPr="004D5BCD">
        <w:rPr>
          <w:rFonts w:ascii="Arial" w:hAnsi="Arial" w:cs="Arial"/>
          <w:color w:val="171717" w:themeColor="background2" w:themeShade="1A"/>
          <w:sz w:val="22"/>
          <w:szCs w:val="22"/>
        </w:rPr>
        <w:t>(</w:t>
      </w:r>
      <w:r w:rsidRPr="004D5BCD">
        <w:rPr>
          <w:rFonts w:ascii="Arial" w:hAnsi="Arial" w:cs="Arial"/>
          <w:color w:val="171717" w:themeColor="background2" w:themeShade="1A"/>
          <w:sz w:val="22"/>
          <w:szCs w:val="22"/>
        </w:rPr>
        <w:t xml:space="preserve">fourmillements, douleur, </w:t>
      </w:r>
      <w:r w:rsidR="00805B56" w:rsidRPr="004D5BCD">
        <w:rPr>
          <w:rFonts w:ascii="Arial" w:hAnsi="Arial" w:cs="Arial"/>
          <w:color w:val="171717" w:themeColor="background2" w:themeShade="1A"/>
          <w:sz w:val="22"/>
          <w:szCs w:val="22"/>
        </w:rPr>
        <w:t>s</w:t>
      </w:r>
      <w:r w:rsidRPr="004D5BCD">
        <w:rPr>
          <w:rFonts w:ascii="Arial" w:hAnsi="Arial" w:cs="Arial"/>
          <w:color w:val="171717" w:themeColor="background2" w:themeShade="1A"/>
          <w:sz w:val="22"/>
          <w:szCs w:val="22"/>
        </w:rPr>
        <w:t xml:space="preserve">errement…). </w:t>
      </w:r>
    </w:p>
    <w:p w:rsidR="00E4743E" w:rsidRDefault="000D2C89" w:rsidP="00171D3B">
      <w:pPr>
        <w:spacing w:line="276" w:lineRule="auto"/>
        <w:ind w:left="1134"/>
        <w:jc w:val="both"/>
        <w:rPr>
          <w:rFonts w:ascii="Arial" w:hAnsi="Arial" w:cs="Arial"/>
          <w:color w:val="171717" w:themeColor="background2" w:themeShade="1A"/>
          <w:sz w:val="22"/>
          <w:szCs w:val="22"/>
        </w:rPr>
      </w:pPr>
      <w:r w:rsidRPr="004D5BCD">
        <w:rPr>
          <w:rFonts w:ascii="Arial" w:hAnsi="Arial" w:cs="Arial"/>
          <w:color w:val="171717" w:themeColor="background2" w:themeShade="1A"/>
          <w:sz w:val="22"/>
          <w:szCs w:val="22"/>
        </w:rPr>
        <w:t>Des mouvements divers peuvent se produi</w:t>
      </w:r>
      <w:r w:rsidR="00805B56" w:rsidRPr="004D5BCD">
        <w:rPr>
          <w:rFonts w:ascii="Arial" w:hAnsi="Arial" w:cs="Arial"/>
          <w:color w:val="171717" w:themeColor="background2" w:themeShade="1A"/>
          <w:sz w:val="22"/>
          <w:szCs w:val="22"/>
        </w:rPr>
        <w:t>re</w:t>
      </w:r>
      <w:r w:rsidR="00E4743E">
        <w:rPr>
          <w:rFonts w:ascii="Arial" w:hAnsi="Arial" w:cs="Arial"/>
          <w:color w:val="171717" w:themeColor="background2" w:themeShade="1A"/>
          <w:sz w:val="22"/>
          <w:szCs w:val="22"/>
        </w:rPr>
        <w:t> :</w:t>
      </w:r>
    </w:p>
    <w:p w:rsidR="00E4743E" w:rsidRPr="00E4743E" w:rsidRDefault="00805B56" w:rsidP="00E4743E">
      <w:pPr>
        <w:pStyle w:val="Paragraphedeliste"/>
        <w:numPr>
          <w:ilvl w:val="0"/>
          <w:numId w:val="28"/>
        </w:numPr>
        <w:spacing w:line="276" w:lineRule="auto"/>
        <w:jc w:val="both"/>
        <w:rPr>
          <w:rFonts w:ascii="Arial" w:hAnsi="Arial" w:cs="Arial"/>
        </w:rPr>
      </w:pPr>
      <w:r w:rsidRPr="00E4743E">
        <w:rPr>
          <w:rFonts w:ascii="Arial" w:hAnsi="Arial" w:cs="Arial"/>
          <w:color w:val="171717" w:themeColor="background2" w:themeShade="1A"/>
        </w:rPr>
        <w:t>de forme</w:t>
      </w:r>
      <w:r w:rsidR="00171D3B" w:rsidRPr="00E4743E">
        <w:rPr>
          <w:rFonts w:ascii="Arial" w:hAnsi="Arial" w:cs="Arial"/>
          <w:color w:val="171717" w:themeColor="background2" w:themeShade="1A"/>
        </w:rPr>
        <w:t>s</w:t>
      </w:r>
      <w:r w:rsidRPr="00E4743E">
        <w:rPr>
          <w:rFonts w:ascii="Arial" w:hAnsi="Arial" w:cs="Arial"/>
          <w:color w:val="171717" w:themeColor="background2" w:themeShade="1A"/>
        </w:rPr>
        <w:t xml:space="preserve"> simple</w:t>
      </w:r>
      <w:r w:rsidR="00171D3B" w:rsidRPr="00E4743E">
        <w:rPr>
          <w:rFonts w:ascii="Arial" w:hAnsi="Arial" w:cs="Arial"/>
          <w:color w:val="171717" w:themeColor="background2" w:themeShade="1A"/>
        </w:rPr>
        <w:t>s</w:t>
      </w:r>
      <w:r w:rsidRPr="00E4743E">
        <w:rPr>
          <w:rFonts w:ascii="Arial" w:hAnsi="Arial" w:cs="Arial"/>
          <w:color w:val="171717" w:themeColor="background2" w:themeShade="1A"/>
        </w:rPr>
        <w:t xml:space="preserve"> comme des </w:t>
      </w:r>
      <w:r w:rsidR="000D2C89" w:rsidRPr="00E4743E">
        <w:rPr>
          <w:rFonts w:ascii="Arial" w:hAnsi="Arial" w:cs="Arial"/>
          <w:color w:val="171717" w:themeColor="background2" w:themeShade="1A"/>
        </w:rPr>
        <w:t>secousses</w:t>
      </w:r>
      <w:r w:rsidRPr="00E4743E">
        <w:rPr>
          <w:rFonts w:ascii="Arial" w:hAnsi="Arial" w:cs="Arial"/>
          <w:color w:val="171717" w:themeColor="background2" w:themeShade="1A"/>
        </w:rPr>
        <w:t xml:space="preserve">, </w:t>
      </w:r>
      <w:r w:rsidR="0013348D" w:rsidRPr="00E4743E">
        <w:rPr>
          <w:rFonts w:ascii="Arial" w:hAnsi="Arial" w:cs="Arial"/>
          <w:color w:val="171717" w:themeColor="background2" w:themeShade="1A"/>
        </w:rPr>
        <w:t xml:space="preserve">une </w:t>
      </w:r>
      <w:r w:rsidR="000D2C89" w:rsidRPr="00E4743E">
        <w:rPr>
          <w:rFonts w:ascii="Arial" w:hAnsi="Arial" w:cs="Arial"/>
          <w:color w:val="171717" w:themeColor="background2" w:themeShade="1A"/>
        </w:rPr>
        <w:t xml:space="preserve">hypertonie de membre, </w:t>
      </w:r>
      <w:r w:rsidRPr="00E4743E">
        <w:rPr>
          <w:rFonts w:ascii="Arial" w:hAnsi="Arial" w:cs="Arial"/>
          <w:color w:val="171717" w:themeColor="background2" w:themeShade="1A"/>
        </w:rPr>
        <w:t xml:space="preserve">la </w:t>
      </w:r>
      <w:r w:rsidR="000D2C89" w:rsidRPr="00E4743E">
        <w:rPr>
          <w:rFonts w:ascii="Arial" w:hAnsi="Arial" w:cs="Arial"/>
          <w:color w:val="171717" w:themeColor="background2" w:themeShade="1A"/>
        </w:rPr>
        <w:t xml:space="preserve">déviation des yeux, </w:t>
      </w:r>
    </w:p>
    <w:p w:rsidR="000D2C89" w:rsidRPr="00465467" w:rsidRDefault="000D2C89" w:rsidP="00465467">
      <w:pPr>
        <w:pStyle w:val="Paragraphedeliste"/>
        <w:numPr>
          <w:ilvl w:val="0"/>
          <w:numId w:val="28"/>
        </w:numPr>
        <w:spacing w:line="276" w:lineRule="auto"/>
        <w:jc w:val="both"/>
        <w:rPr>
          <w:rFonts w:ascii="Arial" w:hAnsi="Arial" w:cs="Arial"/>
        </w:rPr>
      </w:pPr>
      <w:r w:rsidRPr="00E4743E">
        <w:rPr>
          <w:rFonts w:ascii="Arial" w:hAnsi="Arial" w:cs="Arial"/>
          <w:color w:val="171717" w:themeColor="background2" w:themeShade="1A"/>
        </w:rPr>
        <w:t xml:space="preserve">ou plus complexes, comme </w:t>
      </w:r>
      <w:r w:rsidR="00805B56" w:rsidRPr="00E4743E">
        <w:rPr>
          <w:rFonts w:ascii="Arial" w:hAnsi="Arial" w:cs="Arial"/>
          <w:color w:val="171717" w:themeColor="background2" w:themeShade="1A"/>
        </w:rPr>
        <w:t xml:space="preserve">des </w:t>
      </w:r>
      <w:r w:rsidR="00565C48" w:rsidRPr="00E4743E">
        <w:rPr>
          <w:rFonts w:ascii="Arial" w:hAnsi="Arial" w:cs="Arial"/>
          <w:color w:val="171717" w:themeColor="background2" w:themeShade="1A"/>
        </w:rPr>
        <w:t>comportements</w:t>
      </w:r>
      <w:r w:rsidRPr="00E4743E">
        <w:rPr>
          <w:rFonts w:ascii="Arial" w:hAnsi="Arial" w:cs="Arial"/>
          <w:color w:val="171717" w:themeColor="background2" w:themeShade="1A"/>
        </w:rPr>
        <w:t xml:space="preserve"> automatiques mimant la mastication, le langage (censé ou non), </w:t>
      </w:r>
      <w:r w:rsidR="00805B56" w:rsidRPr="00E4743E">
        <w:rPr>
          <w:rFonts w:ascii="Arial" w:hAnsi="Arial" w:cs="Arial"/>
          <w:color w:val="171717" w:themeColor="background2" w:themeShade="1A"/>
        </w:rPr>
        <w:t xml:space="preserve">ou </w:t>
      </w:r>
      <w:r w:rsidRPr="00E4743E">
        <w:rPr>
          <w:rFonts w:ascii="Arial" w:hAnsi="Arial" w:cs="Arial"/>
          <w:color w:val="171717" w:themeColor="background2" w:themeShade="1A"/>
        </w:rPr>
        <w:t>des mouvements désordonnés…</w:t>
      </w:r>
    </w:p>
    <w:p w:rsidR="00211971" w:rsidRPr="004D5BCD" w:rsidRDefault="00A10427" w:rsidP="00171D3B">
      <w:pPr>
        <w:spacing w:line="276" w:lineRule="auto"/>
        <w:ind w:left="1134"/>
        <w:jc w:val="both"/>
        <w:rPr>
          <w:rFonts w:ascii="Arial" w:hAnsi="Arial" w:cs="Arial"/>
          <w:b/>
          <w:color w:val="538135" w:themeColor="accent6" w:themeShade="BF"/>
          <w:sz w:val="22"/>
          <w:szCs w:val="22"/>
        </w:rPr>
      </w:pPr>
      <w:r>
        <w:rPr>
          <w:rFonts w:ascii="Arial" w:hAnsi="Arial" w:cs="Arial"/>
          <w:b/>
          <w:color w:val="538135" w:themeColor="accent6" w:themeShade="BF"/>
          <w:sz w:val="22"/>
          <w:szCs w:val="22"/>
        </w:rPr>
        <w:sym w:font="Wingdings" w:char="F06E"/>
      </w:r>
      <w:r>
        <w:rPr>
          <w:rFonts w:ascii="Arial" w:hAnsi="Arial" w:cs="Arial"/>
          <w:b/>
          <w:color w:val="538135" w:themeColor="accent6" w:themeShade="BF"/>
          <w:sz w:val="22"/>
          <w:szCs w:val="22"/>
        </w:rPr>
        <w:t xml:space="preserve"> </w:t>
      </w:r>
      <w:r w:rsidR="00211971" w:rsidRPr="004D5BCD">
        <w:rPr>
          <w:rFonts w:ascii="Arial" w:hAnsi="Arial" w:cs="Arial"/>
          <w:b/>
          <w:color w:val="538135" w:themeColor="accent6" w:themeShade="BF"/>
          <w:sz w:val="22"/>
          <w:szCs w:val="22"/>
        </w:rPr>
        <w:t>Epilepsies généralisées qui embrasent</w:t>
      </w:r>
      <w:r w:rsidR="0013348D">
        <w:rPr>
          <w:rFonts w:ascii="Arial" w:hAnsi="Arial" w:cs="Arial"/>
          <w:b/>
          <w:color w:val="538135" w:themeColor="accent6" w:themeShade="BF"/>
          <w:sz w:val="22"/>
          <w:szCs w:val="22"/>
        </w:rPr>
        <w:t xml:space="preserve"> d’emblée</w:t>
      </w:r>
      <w:r w:rsidR="00211971" w:rsidRPr="004D5BCD">
        <w:rPr>
          <w:rFonts w:ascii="Arial" w:hAnsi="Arial" w:cs="Arial"/>
          <w:b/>
          <w:color w:val="538135" w:themeColor="accent6" w:themeShade="BF"/>
          <w:sz w:val="22"/>
          <w:szCs w:val="22"/>
        </w:rPr>
        <w:t xml:space="preserve"> l’</w:t>
      </w:r>
      <w:r w:rsidR="00805B56" w:rsidRPr="004D5BCD">
        <w:rPr>
          <w:rFonts w:ascii="Arial" w:hAnsi="Arial" w:cs="Arial"/>
          <w:b/>
          <w:color w:val="538135" w:themeColor="accent6" w:themeShade="BF"/>
          <w:sz w:val="22"/>
          <w:szCs w:val="22"/>
        </w:rPr>
        <w:t>ense</w:t>
      </w:r>
      <w:r w:rsidR="00211971" w:rsidRPr="004D5BCD">
        <w:rPr>
          <w:rFonts w:ascii="Arial" w:hAnsi="Arial" w:cs="Arial"/>
          <w:b/>
          <w:color w:val="538135" w:themeColor="accent6" w:themeShade="BF"/>
          <w:sz w:val="22"/>
          <w:szCs w:val="22"/>
        </w:rPr>
        <w:t xml:space="preserve">mble du cerveau : 30% des </w:t>
      </w:r>
      <w:r w:rsidR="00565C48">
        <w:rPr>
          <w:rFonts w:ascii="Arial" w:hAnsi="Arial" w:cs="Arial"/>
          <w:b/>
          <w:color w:val="538135" w:themeColor="accent6" w:themeShade="BF"/>
          <w:sz w:val="22"/>
          <w:szCs w:val="22"/>
        </w:rPr>
        <w:t xml:space="preserve">épilepsies </w:t>
      </w:r>
    </w:p>
    <w:p w:rsidR="000D2C89" w:rsidRPr="004D5BCD" w:rsidRDefault="000D2C89" w:rsidP="00171D3B">
      <w:pPr>
        <w:spacing w:line="276" w:lineRule="auto"/>
        <w:ind w:left="1134"/>
        <w:jc w:val="both"/>
        <w:rPr>
          <w:rFonts w:ascii="Arial" w:hAnsi="Arial" w:cs="Arial"/>
          <w:color w:val="171717" w:themeColor="background2" w:themeShade="1A"/>
          <w:sz w:val="22"/>
          <w:szCs w:val="22"/>
        </w:rPr>
      </w:pPr>
      <w:r w:rsidRPr="004D5BCD">
        <w:rPr>
          <w:rFonts w:ascii="Arial" w:hAnsi="Arial" w:cs="Arial"/>
          <w:color w:val="171717" w:themeColor="background2" w:themeShade="1A"/>
          <w:sz w:val="22"/>
          <w:szCs w:val="22"/>
        </w:rPr>
        <w:t xml:space="preserve">Elles comportent presque toujours une perte de connaissance </w:t>
      </w:r>
      <w:r w:rsidR="00211971" w:rsidRPr="004D5BCD">
        <w:rPr>
          <w:rFonts w:ascii="Arial" w:hAnsi="Arial" w:cs="Arial"/>
          <w:color w:val="171717" w:themeColor="background2" w:themeShade="1A"/>
          <w:sz w:val="22"/>
          <w:szCs w:val="22"/>
        </w:rPr>
        <w:t>et</w:t>
      </w:r>
      <w:r w:rsidRPr="004D5BCD">
        <w:rPr>
          <w:rFonts w:ascii="Arial" w:hAnsi="Arial" w:cs="Arial"/>
          <w:color w:val="171717" w:themeColor="background2" w:themeShade="1A"/>
          <w:sz w:val="22"/>
          <w:szCs w:val="22"/>
        </w:rPr>
        <w:t xml:space="preserve"> peuvent </w:t>
      </w:r>
      <w:r w:rsidR="00565C48">
        <w:rPr>
          <w:rFonts w:ascii="Arial" w:hAnsi="Arial" w:cs="Arial"/>
          <w:color w:val="171717" w:themeColor="background2" w:themeShade="1A"/>
          <w:sz w:val="22"/>
          <w:szCs w:val="22"/>
        </w:rPr>
        <w:t xml:space="preserve">même </w:t>
      </w:r>
      <w:r w:rsidRPr="004D5BCD">
        <w:rPr>
          <w:rFonts w:ascii="Arial" w:hAnsi="Arial" w:cs="Arial"/>
          <w:color w:val="171717" w:themeColor="background2" w:themeShade="1A"/>
          <w:sz w:val="22"/>
          <w:szCs w:val="22"/>
        </w:rPr>
        <w:t>se limiter à une interruption du contact avec l’environnement comme dans les absences.</w:t>
      </w:r>
      <w:r w:rsidR="00E4743E">
        <w:rPr>
          <w:rFonts w:ascii="Arial" w:hAnsi="Arial" w:cs="Arial"/>
          <w:color w:val="171717" w:themeColor="background2" w:themeShade="1A"/>
          <w:sz w:val="22"/>
          <w:szCs w:val="22"/>
        </w:rPr>
        <w:t xml:space="preserve"> </w:t>
      </w:r>
      <w:r w:rsidRPr="004D5BCD">
        <w:rPr>
          <w:rFonts w:ascii="Arial" w:hAnsi="Arial" w:cs="Arial"/>
          <w:color w:val="171717" w:themeColor="background2" w:themeShade="1A"/>
          <w:sz w:val="22"/>
          <w:szCs w:val="22"/>
        </w:rPr>
        <w:t>Elles peuvent aussi s’accompagner de mouvements, généralement diffus. La forme la plus violente</w:t>
      </w:r>
      <w:r w:rsidR="004C6F4D">
        <w:rPr>
          <w:rFonts w:ascii="Arial" w:hAnsi="Arial" w:cs="Arial"/>
          <w:color w:val="171717" w:themeColor="background2" w:themeShade="1A"/>
          <w:sz w:val="22"/>
          <w:szCs w:val="22"/>
        </w:rPr>
        <w:t xml:space="preserve"> et</w:t>
      </w:r>
      <w:r w:rsidR="00565C48">
        <w:rPr>
          <w:rFonts w:ascii="Arial" w:hAnsi="Arial" w:cs="Arial"/>
          <w:color w:val="171717" w:themeColor="background2" w:themeShade="1A"/>
          <w:sz w:val="22"/>
          <w:szCs w:val="22"/>
        </w:rPr>
        <w:t xml:space="preserve"> connue </w:t>
      </w:r>
      <w:r w:rsidRPr="004D5BCD">
        <w:rPr>
          <w:rFonts w:ascii="Arial" w:hAnsi="Arial" w:cs="Arial"/>
          <w:color w:val="171717" w:themeColor="background2" w:themeShade="1A"/>
          <w:sz w:val="22"/>
          <w:szCs w:val="22"/>
        </w:rPr>
        <w:t xml:space="preserve"> est la crise tonico-clonique généralisée, souvent décrite par des ‘convulsions’. </w:t>
      </w:r>
    </w:p>
    <w:p w:rsidR="00805B56" w:rsidRDefault="00805B56" w:rsidP="00454314">
      <w:pPr>
        <w:rPr>
          <w:rFonts w:ascii="Arial" w:hAnsi="Arial" w:cs="Arial"/>
          <w:b/>
          <w:color w:val="385623" w:themeColor="accent6" w:themeShade="80"/>
        </w:rPr>
      </w:pPr>
    </w:p>
    <w:p w:rsidR="00465467" w:rsidRDefault="00465467" w:rsidP="00454314">
      <w:pPr>
        <w:rPr>
          <w:rFonts w:ascii="Arial" w:hAnsi="Arial" w:cs="Arial"/>
          <w:b/>
          <w:color w:val="385623" w:themeColor="accent6" w:themeShade="80"/>
        </w:rPr>
      </w:pPr>
    </w:p>
    <w:p w:rsidR="00211971" w:rsidRPr="00A10427" w:rsidRDefault="00A10427" w:rsidP="00454314">
      <w:pPr>
        <w:rPr>
          <w:color w:val="538135" w:themeColor="accent6" w:themeShade="BF"/>
          <w:lang w:eastAsia="en-US"/>
        </w:rPr>
      </w:pPr>
      <w:r>
        <w:rPr>
          <w:rFonts w:ascii="Arial" w:hAnsi="Arial" w:cs="Arial"/>
          <w:b/>
          <w:color w:val="538135" w:themeColor="accent6" w:themeShade="BF"/>
        </w:rPr>
        <w:sym w:font="Wingdings 2" w:char="F0BB"/>
      </w:r>
      <w:r>
        <w:rPr>
          <w:rFonts w:ascii="Arial" w:hAnsi="Arial" w:cs="Arial"/>
          <w:b/>
          <w:color w:val="538135" w:themeColor="accent6" w:themeShade="BF"/>
        </w:rPr>
        <w:t xml:space="preserve"> </w:t>
      </w:r>
      <w:r w:rsidR="00171D3B" w:rsidRPr="00A10427">
        <w:rPr>
          <w:rFonts w:ascii="Arial" w:hAnsi="Arial" w:cs="Arial"/>
          <w:b/>
          <w:color w:val="538135" w:themeColor="accent6" w:themeShade="BF"/>
        </w:rPr>
        <w:t>DES CAUSES DIVERSES</w:t>
      </w:r>
    </w:p>
    <w:p w:rsidR="00211971" w:rsidRPr="004D5BCD" w:rsidRDefault="00211971" w:rsidP="00AE6BC8">
      <w:pPr>
        <w:spacing w:line="276" w:lineRule="auto"/>
        <w:jc w:val="both"/>
        <w:rPr>
          <w:rFonts w:ascii="Arial" w:hAnsi="Arial" w:cs="Arial"/>
          <w:sz w:val="22"/>
          <w:szCs w:val="22"/>
        </w:rPr>
      </w:pPr>
      <w:r w:rsidRPr="004D5BCD">
        <w:rPr>
          <w:rFonts w:ascii="Arial" w:hAnsi="Arial" w:cs="Arial"/>
          <w:sz w:val="22"/>
          <w:szCs w:val="22"/>
        </w:rPr>
        <w:t xml:space="preserve">Certaines </w:t>
      </w:r>
      <w:r w:rsidR="00565C48">
        <w:rPr>
          <w:rFonts w:ascii="Arial" w:hAnsi="Arial" w:cs="Arial"/>
          <w:sz w:val="22"/>
          <w:szCs w:val="22"/>
        </w:rPr>
        <w:t xml:space="preserve">épilepsies </w:t>
      </w:r>
      <w:r w:rsidRPr="004D5BCD">
        <w:rPr>
          <w:rFonts w:ascii="Arial" w:hAnsi="Arial" w:cs="Arial"/>
          <w:sz w:val="22"/>
          <w:szCs w:val="22"/>
        </w:rPr>
        <w:t xml:space="preserve">sont secondaires à une lésion ou une anomalie identifiable, les </w:t>
      </w:r>
      <w:r w:rsidRPr="004D5BCD">
        <w:rPr>
          <w:rFonts w:ascii="Arial" w:hAnsi="Arial" w:cs="Arial"/>
          <w:b/>
          <w:sz w:val="22"/>
          <w:szCs w:val="22"/>
        </w:rPr>
        <w:t>épilepsies lésionnelles</w:t>
      </w:r>
      <w:r w:rsidRPr="004D5BCD">
        <w:rPr>
          <w:rFonts w:ascii="Arial" w:hAnsi="Arial" w:cs="Arial"/>
          <w:sz w:val="22"/>
          <w:szCs w:val="22"/>
        </w:rPr>
        <w:t xml:space="preserve"> ou </w:t>
      </w:r>
      <w:r w:rsidRPr="004D5BCD">
        <w:rPr>
          <w:rFonts w:ascii="Arial" w:hAnsi="Arial" w:cs="Arial"/>
          <w:b/>
          <w:sz w:val="22"/>
          <w:szCs w:val="22"/>
        </w:rPr>
        <w:t>structurelles</w:t>
      </w:r>
      <w:r w:rsidRPr="004D5BCD">
        <w:rPr>
          <w:rFonts w:ascii="Arial" w:hAnsi="Arial" w:cs="Arial"/>
          <w:sz w:val="22"/>
          <w:szCs w:val="22"/>
        </w:rPr>
        <w:t xml:space="preserve">, d’autres s’expriment sur un </w:t>
      </w:r>
      <w:r w:rsidRPr="004D5BCD">
        <w:rPr>
          <w:rFonts w:ascii="Arial" w:hAnsi="Arial" w:cs="Arial"/>
          <w:b/>
          <w:sz w:val="22"/>
          <w:szCs w:val="22"/>
        </w:rPr>
        <w:t>terrain génétique</w:t>
      </w:r>
      <w:r w:rsidRPr="004D5BCD">
        <w:rPr>
          <w:rFonts w:ascii="Arial" w:hAnsi="Arial" w:cs="Arial"/>
          <w:sz w:val="22"/>
          <w:szCs w:val="22"/>
        </w:rPr>
        <w:t>. Il arrive qu’aucune cause ne soit retrouvée. L’identification de la cause est importante car elle permet d’anticiper, parfois, la guérison de certaines épilepsies.</w:t>
      </w:r>
    </w:p>
    <w:p w:rsidR="00211971" w:rsidRDefault="00211971" w:rsidP="00FD3E97">
      <w:pPr>
        <w:jc w:val="both"/>
        <w:rPr>
          <w:rFonts w:ascii="Arial" w:hAnsi="Arial" w:cs="Arial"/>
          <w:sz w:val="20"/>
          <w:szCs w:val="20"/>
        </w:rPr>
      </w:pPr>
    </w:p>
    <w:p w:rsidR="00171D3B" w:rsidRDefault="00171D3B" w:rsidP="00171D3B">
      <w:pPr>
        <w:rPr>
          <w:rFonts w:ascii="Arial" w:hAnsi="Arial" w:cs="Arial"/>
          <w:b/>
          <w:color w:val="FFFFFF" w:themeColor="background1"/>
          <w:highlight w:val="darkGreen"/>
        </w:rPr>
      </w:pPr>
    </w:p>
    <w:p w:rsidR="00171D3B" w:rsidRPr="00A10427" w:rsidRDefault="00A10427" w:rsidP="00A10427">
      <w:pPr>
        <w:rPr>
          <w:color w:val="385623" w:themeColor="accent6" w:themeShade="80"/>
          <w:lang w:eastAsia="en-US"/>
        </w:rPr>
      </w:pPr>
      <w:r>
        <w:rPr>
          <w:rFonts w:ascii="Arial" w:hAnsi="Arial" w:cs="Arial"/>
          <w:b/>
          <w:color w:val="538135" w:themeColor="accent6" w:themeShade="BF"/>
        </w:rPr>
        <w:sym w:font="Wingdings 2" w:char="F0BB"/>
      </w:r>
      <w:r>
        <w:rPr>
          <w:rFonts w:ascii="Arial" w:hAnsi="Arial" w:cs="Arial"/>
          <w:b/>
          <w:color w:val="538135" w:themeColor="accent6" w:themeShade="BF"/>
        </w:rPr>
        <w:t xml:space="preserve"> </w:t>
      </w:r>
      <w:r w:rsidR="00171D3B" w:rsidRPr="00A10427">
        <w:rPr>
          <w:rFonts w:ascii="Arial" w:hAnsi="Arial" w:cs="Arial"/>
          <w:b/>
          <w:color w:val="385623" w:themeColor="accent6" w:themeShade="80"/>
        </w:rPr>
        <w:t>DES TRAITEMENTS EFFICACES POUR 2/3 DES PATIENTS</w:t>
      </w:r>
    </w:p>
    <w:p w:rsidR="00454314" w:rsidRPr="004D5BCD" w:rsidRDefault="00454314" w:rsidP="00AE6BC8">
      <w:pPr>
        <w:spacing w:line="276" w:lineRule="auto"/>
        <w:jc w:val="both"/>
        <w:rPr>
          <w:rFonts w:ascii="Arial" w:hAnsi="Arial" w:cs="Arial"/>
          <w:color w:val="000000" w:themeColor="text1"/>
          <w:sz w:val="22"/>
          <w:szCs w:val="22"/>
        </w:rPr>
      </w:pPr>
      <w:r w:rsidRPr="004D5BCD">
        <w:rPr>
          <w:rFonts w:ascii="Arial" w:hAnsi="Arial" w:cs="Arial"/>
          <w:color w:val="000000" w:themeColor="text1"/>
          <w:sz w:val="22"/>
          <w:szCs w:val="22"/>
        </w:rPr>
        <w:t>Les médicaments permettent de contrôler les crises de 2/3 des patients épileptiques. Ce contrôle se fait souvent avec une parfaite tolérance qui permet de mener une vie normale.</w:t>
      </w:r>
      <w:r w:rsidR="00171D3B" w:rsidRPr="004D5BCD">
        <w:rPr>
          <w:rFonts w:ascii="Arial" w:hAnsi="Arial" w:cs="Arial"/>
          <w:color w:val="000000" w:themeColor="text1"/>
          <w:sz w:val="22"/>
          <w:szCs w:val="22"/>
        </w:rPr>
        <w:t xml:space="preserve"> </w:t>
      </w:r>
      <w:r w:rsidR="00684116" w:rsidRPr="004D5BCD">
        <w:rPr>
          <w:rFonts w:ascii="Arial" w:hAnsi="Arial" w:cs="Arial"/>
          <w:color w:val="000000" w:themeColor="text1"/>
          <w:sz w:val="22"/>
          <w:szCs w:val="22"/>
        </w:rPr>
        <w:t xml:space="preserve">Le traitement médicamenteux est généralement le pivot de la prise en charge. </w:t>
      </w:r>
      <w:r w:rsidR="004F03F7" w:rsidRPr="004D5BCD">
        <w:rPr>
          <w:rFonts w:ascii="Arial" w:hAnsi="Arial" w:cs="Arial"/>
          <w:color w:val="000000" w:themeColor="text1"/>
          <w:sz w:val="22"/>
          <w:szCs w:val="22"/>
        </w:rPr>
        <w:t xml:space="preserve">Son </w:t>
      </w:r>
      <w:r w:rsidR="00684116" w:rsidRPr="004D5BCD">
        <w:rPr>
          <w:rFonts w:ascii="Arial" w:hAnsi="Arial" w:cs="Arial"/>
          <w:color w:val="000000" w:themeColor="text1"/>
          <w:sz w:val="22"/>
          <w:szCs w:val="22"/>
        </w:rPr>
        <w:t>choix dépend du type d’épilepsie et du malad</w:t>
      </w:r>
      <w:r w:rsidRPr="004D5BCD">
        <w:rPr>
          <w:rFonts w:ascii="Arial" w:hAnsi="Arial" w:cs="Arial"/>
          <w:color w:val="000000" w:themeColor="text1"/>
          <w:sz w:val="22"/>
          <w:szCs w:val="22"/>
        </w:rPr>
        <w:t xml:space="preserve">e : </w:t>
      </w:r>
    </w:p>
    <w:p w:rsidR="00454314" w:rsidRPr="004D5BCD" w:rsidRDefault="00454314" w:rsidP="00AE6BC8">
      <w:pPr>
        <w:pStyle w:val="Paragraphedeliste"/>
        <w:numPr>
          <w:ilvl w:val="0"/>
          <w:numId w:val="15"/>
        </w:numPr>
        <w:spacing w:line="276" w:lineRule="auto"/>
        <w:jc w:val="both"/>
        <w:rPr>
          <w:rFonts w:ascii="Arial" w:hAnsi="Arial" w:cs="Arial"/>
          <w:color w:val="000000" w:themeColor="text1"/>
        </w:rPr>
      </w:pPr>
      <w:r w:rsidRPr="004D5BCD">
        <w:rPr>
          <w:rFonts w:ascii="Arial" w:hAnsi="Arial" w:cs="Arial"/>
          <w:color w:val="000000" w:themeColor="text1"/>
        </w:rPr>
        <w:t>L</w:t>
      </w:r>
      <w:r w:rsidR="00684116" w:rsidRPr="004D5BCD">
        <w:rPr>
          <w:rFonts w:ascii="Arial" w:hAnsi="Arial" w:cs="Arial"/>
          <w:color w:val="000000" w:themeColor="text1"/>
        </w:rPr>
        <w:t xml:space="preserve">es médicaments antiépileptiques agissent sur le cerveau en diminuant le risque de survenue d’une crise. Ils ne guérissent donc pas l’épilepsie mais, alors qu’elle est présente et évolue pour son propre compte, </w:t>
      </w:r>
      <w:r w:rsidR="00684116" w:rsidRPr="004D5BCD">
        <w:rPr>
          <w:rFonts w:ascii="Arial" w:hAnsi="Arial" w:cs="Arial"/>
          <w:b/>
          <w:color w:val="000000" w:themeColor="text1"/>
        </w:rPr>
        <w:t>empêchent son expression sous la forme des crises.</w:t>
      </w:r>
      <w:r w:rsidR="00684116" w:rsidRPr="004D5BCD">
        <w:rPr>
          <w:rFonts w:ascii="Arial" w:hAnsi="Arial" w:cs="Arial"/>
          <w:color w:val="000000" w:themeColor="text1"/>
        </w:rPr>
        <w:t xml:space="preserve"> </w:t>
      </w:r>
    </w:p>
    <w:p w:rsidR="004F03F7" w:rsidRPr="004D5BCD" w:rsidRDefault="004F03F7" w:rsidP="00AE6BC8">
      <w:pPr>
        <w:pStyle w:val="Paragraphedeliste"/>
        <w:numPr>
          <w:ilvl w:val="0"/>
          <w:numId w:val="15"/>
        </w:numPr>
        <w:spacing w:line="276" w:lineRule="auto"/>
        <w:jc w:val="both"/>
        <w:rPr>
          <w:rFonts w:ascii="Arial" w:hAnsi="Arial" w:cs="Arial"/>
          <w:color w:val="000000" w:themeColor="text1"/>
        </w:rPr>
      </w:pPr>
      <w:r w:rsidRPr="004D5BCD">
        <w:rPr>
          <w:rFonts w:ascii="Arial" w:hAnsi="Arial" w:cs="Arial"/>
          <w:color w:val="000000" w:themeColor="text1"/>
        </w:rPr>
        <w:t>La cible des médicaments est variable et permet dans la grande majorité des cas de réduire l’excitabilité excessive des cellules nerveuses du cerveau épileptique, tout en permettant un fonctionnement normal.</w:t>
      </w:r>
    </w:p>
    <w:p w:rsidR="004F03F7" w:rsidRPr="004D5BCD" w:rsidRDefault="004F03F7" w:rsidP="00AE6BC8">
      <w:pPr>
        <w:pStyle w:val="Paragraphedeliste"/>
        <w:numPr>
          <w:ilvl w:val="0"/>
          <w:numId w:val="15"/>
        </w:numPr>
        <w:spacing w:line="276" w:lineRule="auto"/>
        <w:jc w:val="both"/>
        <w:rPr>
          <w:rFonts w:ascii="Arial" w:hAnsi="Arial" w:cs="Arial"/>
          <w:color w:val="000000" w:themeColor="text1"/>
        </w:rPr>
      </w:pPr>
      <w:r w:rsidRPr="004D5BCD">
        <w:rPr>
          <w:rFonts w:ascii="Arial" w:hAnsi="Arial" w:cs="Arial"/>
          <w:color w:val="000000" w:themeColor="text1"/>
        </w:rPr>
        <w:t xml:space="preserve">Ces traitements sont à poursuivre tant que la maladie est active. Lorsqu’un traitement est instauré, il ne comporte souvent qu’un seul médicament au début. On parle alors de </w:t>
      </w:r>
      <w:r w:rsidRPr="004D5BCD">
        <w:rPr>
          <w:rFonts w:ascii="Arial" w:hAnsi="Arial" w:cs="Arial"/>
          <w:b/>
          <w:color w:val="000000" w:themeColor="text1"/>
        </w:rPr>
        <w:t>monothérapie</w:t>
      </w:r>
      <w:r w:rsidRPr="004D5BCD">
        <w:rPr>
          <w:rFonts w:ascii="Arial" w:hAnsi="Arial" w:cs="Arial"/>
          <w:color w:val="000000" w:themeColor="text1"/>
        </w:rPr>
        <w:t>. Chez la majorité des patients, l’utilisation d’un médicament unique est suffisante pour contrôler les crises d’épilepsie.</w:t>
      </w:r>
    </w:p>
    <w:p w:rsidR="00393042" w:rsidRPr="00465467" w:rsidRDefault="00684116" w:rsidP="00AE6BC8">
      <w:pPr>
        <w:spacing w:line="276" w:lineRule="auto"/>
        <w:jc w:val="both"/>
        <w:rPr>
          <w:rFonts w:ascii="Arial" w:hAnsi="Arial" w:cs="Arial"/>
          <w:color w:val="000000" w:themeColor="text1"/>
          <w:sz w:val="22"/>
          <w:szCs w:val="22"/>
        </w:rPr>
      </w:pPr>
      <w:r w:rsidRPr="004D5BCD">
        <w:rPr>
          <w:rFonts w:ascii="Arial" w:hAnsi="Arial" w:cs="Arial"/>
          <w:color w:val="000000" w:themeColor="text1"/>
          <w:sz w:val="22"/>
          <w:szCs w:val="22"/>
        </w:rPr>
        <w:t xml:space="preserve">Lorsque la première molécule utilisée est insuffisamment efficace, une seconde est alors tentée en remplacement. Si ce second traitement est encore insuffisant, une association de plusieurs médicaments est entreprise : c’est la </w:t>
      </w:r>
      <w:r w:rsidRPr="004D5BCD">
        <w:rPr>
          <w:rFonts w:ascii="Arial" w:hAnsi="Arial" w:cs="Arial"/>
          <w:b/>
          <w:color w:val="000000" w:themeColor="text1"/>
          <w:sz w:val="22"/>
          <w:szCs w:val="22"/>
        </w:rPr>
        <w:t>polythérapie</w:t>
      </w:r>
      <w:r w:rsidRPr="004D5BCD">
        <w:rPr>
          <w:rFonts w:ascii="Arial" w:hAnsi="Arial" w:cs="Arial"/>
          <w:color w:val="000000" w:themeColor="text1"/>
          <w:sz w:val="22"/>
          <w:szCs w:val="22"/>
        </w:rPr>
        <w:t xml:space="preserve">. </w:t>
      </w:r>
    </w:p>
    <w:p w:rsidR="00465467" w:rsidRDefault="00465467" w:rsidP="00AE6BC8">
      <w:pPr>
        <w:spacing w:line="276" w:lineRule="auto"/>
        <w:jc w:val="both"/>
        <w:rPr>
          <w:rFonts w:ascii="Arial" w:hAnsi="Arial" w:cs="Arial"/>
          <w:color w:val="000000" w:themeColor="text1"/>
          <w:sz w:val="20"/>
          <w:szCs w:val="20"/>
        </w:rPr>
      </w:pPr>
    </w:p>
    <w:p w:rsidR="00465467" w:rsidRDefault="00465467" w:rsidP="00AE6BC8">
      <w:pPr>
        <w:spacing w:line="276" w:lineRule="auto"/>
        <w:jc w:val="both"/>
        <w:rPr>
          <w:rFonts w:ascii="Arial" w:hAnsi="Arial" w:cs="Arial"/>
          <w:color w:val="000000" w:themeColor="text1"/>
          <w:sz w:val="20"/>
          <w:szCs w:val="20"/>
        </w:rPr>
      </w:pPr>
    </w:p>
    <w:p w:rsidR="00DD4537" w:rsidRPr="00A10427" w:rsidRDefault="00A10427" w:rsidP="00A10427">
      <w:pPr>
        <w:rPr>
          <w:color w:val="385623" w:themeColor="accent6" w:themeShade="80"/>
          <w:lang w:eastAsia="en-US"/>
        </w:rPr>
      </w:pPr>
      <w:r>
        <w:rPr>
          <w:rFonts w:ascii="Arial" w:hAnsi="Arial" w:cs="Arial"/>
          <w:b/>
          <w:color w:val="385623" w:themeColor="accent6" w:themeShade="80"/>
        </w:rPr>
        <w:sym w:font="Wingdings 2" w:char="F0BB"/>
      </w:r>
      <w:r>
        <w:rPr>
          <w:rFonts w:ascii="Arial" w:hAnsi="Arial" w:cs="Arial"/>
          <w:b/>
          <w:color w:val="385623" w:themeColor="accent6" w:themeShade="80"/>
        </w:rPr>
        <w:t xml:space="preserve"> </w:t>
      </w:r>
      <w:r w:rsidR="00B344E9" w:rsidRPr="00A10427">
        <w:rPr>
          <w:rFonts w:ascii="Arial" w:hAnsi="Arial" w:cs="Arial"/>
          <w:b/>
          <w:color w:val="385623" w:themeColor="accent6" w:themeShade="80"/>
        </w:rPr>
        <w:t>TOLERANCE DES TRAITEMENTS</w:t>
      </w:r>
    </w:p>
    <w:p w:rsidR="00DD4537" w:rsidRPr="00B15865" w:rsidRDefault="00DD4537" w:rsidP="00B344E9">
      <w:pPr>
        <w:spacing w:line="276" w:lineRule="auto"/>
        <w:jc w:val="both"/>
        <w:rPr>
          <w:rFonts w:ascii="Arial" w:hAnsi="Arial" w:cs="Arial"/>
          <w:sz w:val="22"/>
          <w:szCs w:val="22"/>
        </w:rPr>
      </w:pPr>
      <w:r w:rsidRPr="00B15865">
        <w:rPr>
          <w:rFonts w:ascii="Arial" w:hAnsi="Arial" w:cs="Arial"/>
          <w:sz w:val="22"/>
          <w:szCs w:val="22"/>
        </w:rPr>
        <w:t xml:space="preserve">Les médicaments antiépileptiques ne sont pas moins bien tolérés que les autres et leur tolérance est très variable d’un patient à l’autre. Il convient de différencier leurs effets secondaires éventuels des conséquences possibles des crises d’épilepsie, </w:t>
      </w:r>
      <w:r w:rsidR="00565C48">
        <w:rPr>
          <w:rFonts w:ascii="Arial" w:hAnsi="Arial" w:cs="Arial"/>
          <w:sz w:val="22"/>
          <w:szCs w:val="22"/>
        </w:rPr>
        <w:t xml:space="preserve">de ceux liés à la </w:t>
      </w:r>
      <w:r w:rsidRPr="00B15865">
        <w:rPr>
          <w:rFonts w:ascii="Arial" w:hAnsi="Arial" w:cs="Arial"/>
          <w:sz w:val="22"/>
          <w:szCs w:val="22"/>
        </w:rPr>
        <w:t xml:space="preserve"> maladie à l’origine de l’épilepsie </w:t>
      </w:r>
      <w:r w:rsidR="00565C48">
        <w:rPr>
          <w:rFonts w:ascii="Arial" w:hAnsi="Arial" w:cs="Arial"/>
          <w:sz w:val="22"/>
          <w:szCs w:val="22"/>
        </w:rPr>
        <w:t xml:space="preserve">et </w:t>
      </w:r>
      <w:r w:rsidRPr="00B15865">
        <w:rPr>
          <w:rFonts w:ascii="Arial" w:hAnsi="Arial" w:cs="Arial"/>
          <w:sz w:val="22"/>
          <w:szCs w:val="22"/>
        </w:rPr>
        <w:t>de</w:t>
      </w:r>
      <w:r w:rsidR="00565C48">
        <w:rPr>
          <w:rFonts w:ascii="Arial" w:hAnsi="Arial" w:cs="Arial"/>
          <w:sz w:val="22"/>
          <w:szCs w:val="22"/>
        </w:rPr>
        <w:t>s</w:t>
      </w:r>
      <w:r w:rsidRPr="00B15865">
        <w:rPr>
          <w:rFonts w:ascii="Arial" w:hAnsi="Arial" w:cs="Arial"/>
          <w:sz w:val="22"/>
          <w:szCs w:val="22"/>
        </w:rPr>
        <w:t xml:space="preserve"> troubles </w:t>
      </w:r>
      <w:r w:rsidR="00565C48">
        <w:rPr>
          <w:rFonts w:ascii="Arial" w:hAnsi="Arial" w:cs="Arial"/>
          <w:sz w:val="22"/>
          <w:szCs w:val="22"/>
        </w:rPr>
        <w:t>neuro</w:t>
      </w:r>
      <w:r w:rsidRPr="00B15865">
        <w:rPr>
          <w:rFonts w:ascii="Arial" w:hAnsi="Arial" w:cs="Arial"/>
          <w:sz w:val="22"/>
          <w:szCs w:val="22"/>
        </w:rPr>
        <w:t xml:space="preserve">psychologiques associés. Afin de réduire </w:t>
      </w:r>
      <w:r w:rsidR="00393042">
        <w:rPr>
          <w:rFonts w:ascii="Arial" w:hAnsi="Arial" w:cs="Arial"/>
          <w:sz w:val="22"/>
          <w:szCs w:val="22"/>
        </w:rPr>
        <w:t>la</w:t>
      </w:r>
      <w:r w:rsidRPr="00B15865">
        <w:rPr>
          <w:rFonts w:ascii="Arial" w:hAnsi="Arial" w:cs="Arial"/>
          <w:sz w:val="22"/>
          <w:szCs w:val="22"/>
        </w:rPr>
        <w:t xml:space="preserve"> survenue d’effets secondaires</w:t>
      </w:r>
      <w:r w:rsidR="00393042">
        <w:rPr>
          <w:rFonts w:ascii="Arial" w:hAnsi="Arial" w:cs="Arial"/>
          <w:sz w:val="22"/>
          <w:szCs w:val="22"/>
        </w:rPr>
        <w:t>,</w:t>
      </w:r>
      <w:r w:rsidRPr="00B15865">
        <w:rPr>
          <w:rFonts w:ascii="Arial" w:hAnsi="Arial" w:cs="Arial"/>
          <w:sz w:val="22"/>
          <w:szCs w:val="22"/>
        </w:rPr>
        <w:t xml:space="preserve"> les médicaments antiépileptiques sont introduits progressivement. </w:t>
      </w:r>
    </w:p>
    <w:p w:rsidR="00DD4537" w:rsidRPr="00B15865" w:rsidRDefault="00DD4537" w:rsidP="00B344E9">
      <w:pPr>
        <w:spacing w:line="276" w:lineRule="auto"/>
        <w:jc w:val="both"/>
        <w:rPr>
          <w:rFonts w:ascii="Arial" w:hAnsi="Arial" w:cs="Arial"/>
          <w:sz w:val="22"/>
          <w:szCs w:val="22"/>
        </w:rPr>
      </w:pPr>
    </w:p>
    <w:p w:rsidR="006E4F53" w:rsidRPr="00B15865" w:rsidRDefault="00DD4537" w:rsidP="00B344E9">
      <w:pPr>
        <w:spacing w:line="276" w:lineRule="auto"/>
        <w:jc w:val="both"/>
        <w:rPr>
          <w:rFonts w:ascii="Arial" w:hAnsi="Arial" w:cs="Arial"/>
          <w:sz w:val="22"/>
          <w:szCs w:val="22"/>
        </w:rPr>
      </w:pPr>
      <w:r w:rsidRPr="00B15865">
        <w:rPr>
          <w:rFonts w:ascii="Arial" w:hAnsi="Arial" w:cs="Arial"/>
          <w:sz w:val="22"/>
          <w:szCs w:val="22"/>
        </w:rPr>
        <w:t xml:space="preserve">Les traitements antiépileptiques </w:t>
      </w:r>
      <w:r w:rsidRPr="00B15865">
        <w:rPr>
          <w:rFonts w:ascii="Arial" w:hAnsi="Arial" w:cs="Arial"/>
          <w:b/>
          <w:sz w:val="22"/>
          <w:szCs w:val="22"/>
        </w:rPr>
        <w:t>doivent être pris à des horaires réguliers</w:t>
      </w:r>
      <w:r w:rsidRPr="00B15865">
        <w:rPr>
          <w:rFonts w:ascii="Arial" w:hAnsi="Arial" w:cs="Arial"/>
          <w:sz w:val="22"/>
          <w:szCs w:val="22"/>
        </w:rPr>
        <w:t xml:space="preserve">, une à trois fois par jour selon le produit. Il </w:t>
      </w:r>
      <w:r w:rsidR="00565C48">
        <w:rPr>
          <w:rFonts w:ascii="Arial" w:hAnsi="Arial" w:cs="Arial"/>
          <w:sz w:val="22"/>
          <w:szCs w:val="22"/>
        </w:rPr>
        <w:t>est très important</w:t>
      </w:r>
      <w:r w:rsidR="00565C48" w:rsidRPr="00B15865">
        <w:rPr>
          <w:rFonts w:ascii="Arial" w:hAnsi="Arial" w:cs="Arial"/>
          <w:sz w:val="22"/>
          <w:szCs w:val="22"/>
        </w:rPr>
        <w:t xml:space="preserve"> </w:t>
      </w:r>
      <w:r w:rsidRPr="00B15865">
        <w:rPr>
          <w:rFonts w:ascii="Arial" w:hAnsi="Arial" w:cs="Arial"/>
          <w:sz w:val="22"/>
          <w:szCs w:val="22"/>
        </w:rPr>
        <w:t xml:space="preserve">de ne pas manquer de prise. Le traitement sera réévalué régulièrement sous l’angle de sa tolérance et de son efficacité par le médecin. Il est généralement prescrit pour de longues périodes. </w:t>
      </w:r>
    </w:p>
    <w:p w:rsidR="00DD4537" w:rsidRPr="00B15865" w:rsidRDefault="00DD4537" w:rsidP="00B344E9">
      <w:pPr>
        <w:spacing w:line="276" w:lineRule="auto"/>
        <w:jc w:val="both"/>
        <w:rPr>
          <w:rFonts w:ascii="Arial" w:hAnsi="Arial" w:cs="Arial"/>
          <w:sz w:val="22"/>
          <w:szCs w:val="22"/>
        </w:rPr>
      </w:pPr>
      <w:r w:rsidRPr="00B15865">
        <w:rPr>
          <w:rFonts w:ascii="Arial" w:hAnsi="Arial" w:cs="Arial"/>
          <w:sz w:val="22"/>
          <w:szCs w:val="22"/>
        </w:rPr>
        <w:t xml:space="preserve">S’il existe une possibilité que l’épilepsie ait guérie, un arrêt progressif des médicaments pourra être envisagé. Le traitement ne doit pas être brutalement arrêté. Le patient s’expose alors à un risque important d’augmentation des crises, voire de crises ne cessant pas (l’état de </w:t>
      </w:r>
      <w:r w:rsidR="00393042">
        <w:rPr>
          <w:rFonts w:ascii="Arial" w:hAnsi="Arial" w:cs="Arial"/>
          <w:sz w:val="22"/>
          <w:szCs w:val="22"/>
        </w:rPr>
        <w:t>« </w:t>
      </w:r>
      <w:r w:rsidRPr="00B15865">
        <w:rPr>
          <w:rFonts w:ascii="Arial" w:hAnsi="Arial" w:cs="Arial"/>
          <w:sz w:val="22"/>
          <w:szCs w:val="22"/>
        </w:rPr>
        <w:t>mal épileptique</w:t>
      </w:r>
      <w:r w:rsidR="00393042">
        <w:rPr>
          <w:rFonts w:ascii="Arial" w:hAnsi="Arial" w:cs="Arial"/>
          <w:sz w:val="22"/>
          <w:szCs w:val="22"/>
        </w:rPr>
        <w:t> »</w:t>
      </w:r>
      <w:r w:rsidRPr="00B15865">
        <w:rPr>
          <w:rFonts w:ascii="Arial" w:hAnsi="Arial" w:cs="Arial"/>
          <w:sz w:val="22"/>
          <w:szCs w:val="22"/>
        </w:rPr>
        <w:t>) qui font courir un risque de décès.</w:t>
      </w:r>
    </w:p>
    <w:p w:rsidR="00DD4537" w:rsidRPr="00B344E9" w:rsidRDefault="00DD4537" w:rsidP="00DD4537">
      <w:pPr>
        <w:jc w:val="both"/>
        <w:rPr>
          <w:rFonts w:ascii="Arial" w:hAnsi="Arial" w:cs="Arial"/>
          <w:sz w:val="20"/>
          <w:szCs w:val="22"/>
        </w:rPr>
      </w:pPr>
    </w:p>
    <w:p w:rsidR="00DD4537" w:rsidRPr="00B344E9" w:rsidRDefault="00A10427" w:rsidP="00393042">
      <w:pPr>
        <w:jc w:val="both"/>
        <w:rPr>
          <w:rFonts w:ascii="Arial" w:hAnsi="Arial" w:cs="Arial"/>
          <w:b/>
          <w:sz w:val="22"/>
          <w:szCs w:val="22"/>
        </w:rPr>
      </w:pPr>
      <w:r w:rsidRPr="00A10427">
        <w:rPr>
          <w:rFonts w:ascii="Arial" w:hAnsi="Arial" w:cs="Arial"/>
          <w:b/>
          <w:color w:val="385623" w:themeColor="accent6" w:themeShade="80"/>
          <w:sz w:val="22"/>
          <w:szCs w:val="22"/>
        </w:rPr>
        <w:sym w:font="Wingdings 2" w:char="F045"/>
      </w:r>
      <w:r w:rsidRPr="00A10427">
        <w:rPr>
          <w:rFonts w:ascii="Arial" w:hAnsi="Arial" w:cs="Arial"/>
          <w:b/>
          <w:color w:val="385623" w:themeColor="accent6" w:themeShade="80"/>
          <w:sz w:val="22"/>
          <w:szCs w:val="22"/>
        </w:rPr>
        <w:t xml:space="preserve"> </w:t>
      </w:r>
      <w:r w:rsidR="00DD4537" w:rsidRPr="00A10427">
        <w:rPr>
          <w:rFonts w:ascii="Arial" w:hAnsi="Arial" w:cs="Arial"/>
          <w:b/>
          <w:color w:val="385623" w:themeColor="accent6" w:themeShade="80"/>
          <w:sz w:val="22"/>
          <w:szCs w:val="22"/>
        </w:rPr>
        <w:t>Les médicaments permettent de contrôler les crises de 2/3 des patients épileptiques. Ce contrôle se fait souvent avec une parfaite tolérance qui permet de mener une vie normale</w:t>
      </w:r>
      <w:r w:rsidR="00DD4537" w:rsidRPr="00B344E9">
        <w:rPr>
          <w:rFonts w:ascii="Arial" w:hAnsi="Arial" w:cs="Arial"/>
          <w:b/>
          <w:sz w:val="22"/>
          <w:szCs w:val="22"/>
        </w:rPr>
        <w:t>.</w:t>
      </w:r>
    </w:p>
    <w:p w:rsidR="00DD4537" w:rsidRPr="00C7297A" w:rsidRDefault="00DD4537" w:rsidP="00AE6BC8">
      <w:pPr>
        <w:spacing w:line="276" w:lineRule="auto"/>
        <w:jc w:val="both"/>
        <w:rPr>
          <w:rFonts w:ascii="Arial" w:hAnsi="Arial" w:cs="Arial"/>
          <w:color w:val="000000" w:themeColor="text1"/>
          <w:sz w:val="22"/>
          <w:szCs w:val="22"/>
        </w:rPr>
      </w:pPr>
    </w:p>
    <w:p w:rsidR="00536D96" w:rsidRPr="00C7297A" w:rsidRDefault="00536D96" w:rsidP="00AE6BC8">
      <w:pPr>
        <w:spacing w:line="276" w:lineRule="auto"/>
        <w:jc w:val="both"/>
        <w:rPr>
          <w:rFonts w:ascii="Arial" w:hAnsi="Arial" w:cs="Arial"/>
          <w:color w:val="000000" w:themeColor="text1"/>
          <w:sz w:val="22"/>
          <w:szCs w:val="22"/>
        </w:rPr>
      </w:pPr>
    </w:p>
    <w:p w:rsidR="00536D96" w:rsidRPr="00C7297A" w:rsidRDefault="00536D96" w:rsidP="00AE6BC8">
      <w:pPr>
        <w:spacing w:line="276" w:lineRule="auto"/>
        <w:jc w:val="both"/>
        <w:rPr>
          <w:rFonts w:ascii="Arial" w:hAnsi="Arial" w:cs="Arial"/>
          <w:color w:val="000000" w:themeColor="text1"/>
          <w:sz w:val="22"/>
          <w:szCs w:val="22"/>
        </w:rPr>
      </w:pPr>
    </w:p>
    <w:p w:rsidR="00536D96" w:rsidRPr="00C7297A" w:rsidRDefault="00536D96" w:rsidP="00AE6BC8">
      <w:pPr>
        <w:spacing w:line="276" w:lineRule="auto"/>
        <w:jc w:val="both"/>
        <w:rPr>
          <w:rFonts w:ascii="Arial" w:hAnsi="Arial" w:cs="Arial"/>
          <w:color w:val="000000" w:themeColor="text1"/>
          <w:sz w:val="22"/>
          <w:szCs w:val="22"/>
        </w:rPr>
      </w:pPr>
    </w:p>
    <w:p w:rsidR="00536D96" w:rsidRPr="00C7297A" w:rsidRDefault="00536D96" w:rsidP="00AE6BC8">
      <w:pPr>
        <w:spacing w:line="276" w:lineRule="auto"/>
        <w:jc w:val="both"/>
        <w:rPr>
          <w:rFonts w:ascii="Arial" w:hAnsi="Arial" w:cs="Arial"/>
          <w:color w:val="000000" w:themeColor="text1"/>
          <w:sz w:val="22"/>
          <w:szCs w:val="22"/>
        </w:rPr>
      </w:pPr>
    </w:p>
    <w:p w:rsidR="00536D96" w:rsidRPr="00C7297A" w:rsidRDefault="00536D96" w:rsidP="00AE6BC8">
      <w:pPr>
        <w:spacing w:line="276" w:lineRule="auto"/>
        <w:jc w:val="both"/>
        <w:rPr>
          <w:rFonts w:ascii="Arial" w:hAnsi="Arial" w:cs="Arial"/>
          <w:color w:val="000000" w:themeColor="text1"/>
          <w:sz w:val="22"/>
          <w:szCs w:val="22"/>
        </w:rPr>
      </w:pPr>
    </w:p>
    <w:p w:rsidR="00536D96" w:rsidRPr="00C7297A" w:rsidRDefault="00536D96" w:rsidP="00AE6BC8">
      <w:pPr>
        <w:spacing w:line="276" w:lineRule="auto"/>
        <w:jc w:val="both"/>
        <w:rPr>
          <w:rFonts w:ascii="Arial" w:hAnsi="Arial" w:cs="Arial"/>
          <w:color w:val="000000" w:themeColor="text1"/>
          <w:sz w:val="22"/>
          <w:szCs w:val="22"/>
        </w:rPr>
      </w:pPr>
    </w:p>
    <w:p w:rsidR="00684116" w:rsidRPr="006E4F53" w:rsidRDefault="00536D96" w:rsidP="006E4F53">
      <w:pPr>
        <w:rPr>
          <w:rFonts w:ascii="Arial" w:hAnsi="Arial" w:cs="Arial"/>
          <w:color w:val="000000" w:themeColor="text1"/>
          <w:sz w:val="22"/>
          <w:szCs w:val="22"/>
        </w:rPr>
      </w:pPr>
      <w:r w:rsidRPr="00C7297A">
        <w:rPr>
          <w:rFonts w:ascii="Arial" w:hAnsi="Arial" w:cs="Arial"/>
          <w:color w:val="000000" w:themeColor="text1"/>
          <w:sz w:val="22"/>
          <w:szCs w:val="22"/>
        </w:rPr>
        <w:br w:type="page"/>
      </w:r>
    </w:p>
    <w:p w:rsidR="001E1CC7" w:rsidRDefault="00D2017E" w:rsidP="00171D3B">
      <w:pPr>
        <w:rPr>
          <w:rFonts w:ascii="Arial" w:eastAsiaTheme="minorEastAsia" w:hAnsi="Arial" w:cs="Arial"/>
          <w:b/>
          <w:bCs/>
          <w:color w:val="FFFFFF" w:themeColor="background1"/>
          <w:highlight w:val="darkGreen"/>
        </w:rPr>
      </w:pPr>
      <w:r>
        <w:rPr>
          <w:rFonts w:ascii="Arial" w:hAnsi="Arial" w:cs="Arial"/>
          <w:b/>
          <w:noProof/>
          <w:color w:val="002060"/>
          <w:sz w:val="28"/>
          <w:szCs w:val="28"/>
        </w:rPr>
        <mc:AlternateContent>
          <mc:Choice Requires="wps">
            <w:drawing>
              <wp:anchor distT="0" distB="0" distL="114300" distR="114300" simplePos="0" relativeHeight="251695104" behindDoc="0" locked="0" layoutInCell="1" allowOverlap="1" wp14:anchorId="0FFA56CA" wp14:editId="5F38CE11">
                <wp:simplePos x="0" y="0"/>
                <wp:positionH relativeFrom="margin">
                  <wp:align>right</wp:align>
                </wp:positionH>
                <wp:positionV relativeFrom="paragraph">
                  <wp:posOffset>182245</wp:posOffset>
                </wp:positionV>
                <wp:extent cx="5844540" cy="1000125"/>
                <wp:effectExtent l="0" t="0" r="22860" b="28575"/>
                <wp:wrapNone/>
                <wp:docPr id="16" name="Zone de texte 16"/>
                <wp:cNvGraphicFramePr/>
                <a:graphic xmlns:a="http://schemas.openxmlformats.org/drawingml/2006/main">
                  <a:graphicData uri="http://schemas.microsoft.com/office/word/2010/wordprocessingShape">
                    <wps:wsp>
                      <wps:cNvSpPr txBox="1"/>
                      <wps:spPr>
                        <a:xfrm>
                          <a:off x="0" y="0"/>
                          <a:ext cx="5844540" cy="100012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17E" w:rsidRDefault="00030A0A" w:rsidP="00F37926">
                            <w:pPr>
                              <w:spacing w:before="240" w:after="120"/>
                              <w:jc w:val="center"/>
                              <w:rPr>
                                <w:rFonts w:ascii="Arial" w:eastAsiaTheme="minorEastAsia" w:hAnsi="Arial" w:cs="Arial"/>
                                <w:b/>
                                <w:bCs/>
                                <w:color w:val="FFFFFF" w:themeColor="background1"/>
                              </w:rPr>
                            </w:pPr>
                            <w:r>
                              <w:rPr>
                                <w:rFonts w:ascii="Arial" w:eastAsiaTheme="minorEastAsia" w:hAnsi="Arial" w:cs="Arial"/>
                                <w:b/>
                                <w:bCs/>
                                <w:color w:val="FFFFFF" w:themeColor="background1"/>
                              </w:rPr>
                              <w:t xml:space="preserve">   </w:t>
                            </w:r>
                            <w:r w:rsidR="00C7297A">
                              <w:rPr>
                                <w:rFonts w:ascii="Arial" w:eastAsiaTheme="minorEastAsia" w:hAnsi="Arial" w:cs="Arial"/>
                                <w:b/>
                                <w:bCs/>
                                <w:color w:val="FFFFFF" w:themeColor="background1"/>
                              </w:rPr>
                              <w:t>QUE FAIRE QUAND L’EPILEPSIE RESISTE AU TRAITEMENT</w:t>
                            </w:r>
                            <w:r>
                              <w:rPr>
                                <w:rFonts w:ascii="Arial" w:eastAsiaTheme="minorEastAsia" w:hAnsi="Arial" w:cs="Arial"/>
                                <w:b/>
                                <w:bCs/>
                                <w:color w:val="FFFFFF" w:themeColor="background1"/>
                              </w:rPr>
                              <w:t> ?</w:t>
                            </w:r>
                            <w:r w:rsidR="00F37926">
                              <w:rPr>
                                <w:rFonts w:ascii="Arial" w:eastAsiaTheme="minorEastAsia" w:hAnsi="Arial" w:cs="Arial"/>
                                <w:b/>
                                <w:bCs/>
                                <w:color w:val="FFFFFF" w:themeColor="background1"/>
                              </w:rPr>
                              <w:t xml:space="preserve">       </w:t>
                            </w:r>
                          </w:p>
                          <w:p w:rsidR="00F37926" w:rsidRPr="00F37926" w:rsidRDefault="00030A0A" w:rsidP="00030A0A">
                            <w:pPr>
                              <w:spacing w:before="240" w:after="120"/>
                              <w:jc w:val="center"/>
                              <w:rPr>
                                <w:rFonts w:ascii="Arial" w:eastAsiaTheme="minorEastAsia" w:hAnsi="Arial" w:cs="Arial"/>
                                <w:b/>
                                <w:bCs/>
                                <w:color w:val="FFFFFF" w:themeColor="background1"/>
                              </w:rPr>
                            </w:pPr>
                            <w:r>
                              <w:rPr>
                                <w:rFonts w:ascii="Arial" w:eastAsiaTheme="minorEastAsia" w:hAnsi="Arial" w:cs="Arial"/>
                                <w:b/>
                                <w:bCs/>
                                <w:color w:val="FFFFFF" w:themeColor="background1"/>
                              </w:rPr>
                              <w:t xml:space="preserve">     </w:t>
                            </w:r>
                            <w:r w:rsidR="00F37926">
                              <w:rPr>
                                <w:rFonts w:ascii="Arial" w:eastAsiaTheme="minorEastAsia" w:hAnsi="Arial" w:cs="Arial"/>
                                <w:b/>
                                <w:bCs/>
                                <w:color w:val="FFFFFF" w:themeColor="background1"/>
                              </w:rPr>
                              <w:t>EXPERTISE DE L’HÔPITAL FONDATION ADOLPHE DE ROTHSCHILD</w:t>
                            </w:r>
                            <w:r w:rsidR="00F37926" w:rsidRPr="008F40A6">
                              <w:rPr>
                                <w:rFonts w:ascii="Arial" w:eastAsiaTheme="minorEastAsia" w:hAnsi="Arial" w:cs="Arial"/>
                                <w:b/>
                                <w:bCs/>
                                <w:color w:val="FFFFFF" w:themeColor="background1"/>
                                <w:sz w:val="32"/>
                                <w:szCs w:val="32"/>
                              </w:rPr>
                              <w:t xml:space="preserve"> </w:t>
                            </w:r>
                            <w:r w:rsidR="00F37926" w:rsidRPr="008F40A6">
                              <w:rPr>
                                <w:rFonts w:ascii="Arial" w:eastAsiaTheme="minorEastAsia" w:hAnsi="Arial" w:cs="Arial"/>
                                <w:b/>
                                <w:bCs/>
                                <w:color w:val="002060"/>
                                <w:sz w:val="32"/>
                                <w:szCs w:val="32"/>
                              </w:rPr>
                              <w:t>DES CRISES.</w:t>
                            </w:r>
                          </w:p>
                          <w:p w:rsidR="00F37926" w:rsidRPr="008F40A6" w:rsidRDefault="00F37926" w:rsidP="00F37926">
                            <w:pPr>
                              <w:spacing w:before="240" w:after="120"/>
                              <w:jc w:val="cente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A56CA" id="Zone de texte 16" o:spid="_x0000_s1028" type="#_x0000_t202" style="position:absolute;margin-left:409pt;margin-top:14.35pt;width:460.2pt;height:78.7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" fillcolor="#002060" strokeweight=".5pt">
                <v:textbox>
                  <w:txbxContent>
                    <w:p w:rsidR="00D2017E" w:rsidRDefault="00030A0A" w:rsidP="00F37926">
                      <w:pPr>
                        <w:spacing w:before="240" w:after="120"/>
                        <w:jc w:val="center"/>
                        <w:rPr>
                          <w:rFonts w:ascii="Arial" w:eastAsiaTheme="minorEastAsia" w:hAnsi="Arial" w:cs="Arial"/>
                          <w:b/>
                          <w:bCs/>
                          <w:color w:val="FFFFFF" w:themeColor="background1"/>
                        </w:rPr>
                      </w:pPr>
                      <w:r>
                        <w:rPr>
                          <w:rFonts w:ascii="Arial" w:eastAsiaTheme="minorEastAsia" w:hAnsi="Arial" w:cs="Arial"/>
                          <w:b/>
                          <w:bCs/>
                          <w:color w:val="FFFFFF" w:themeColor="background1"/>
                        </w:rPr>
                        <w:t xml:space="preserve">   </w:t>
                      </w:r>
                      <w:r w:rsidR="00C7297A">
                        <w:rPr>
                          <w:rFonts w:ascii="Arial" w:eastAsiaTheme="minorEastAsia" w:hAnsi="Arial" w:cs="Arial"/>
                          <w:b/>
                          <w:bCs/>
                          <w:color w:val="FFFFFF" w:themeColor="background1"/>
                        </w:rPr>
                        <w:t>QUE FAIRE QUAND L’EPILEPSIE RESISTE AU TRAITEMENT</w:t>
                      </w:r>
                      <w:r>
                        <w:rPr>
                          <w:rFonts w:ascii="Arial" w:eastAsiaTheme="minorEastAsia" w:hAnsi="Arial" w:cs="Arial"/>
                          <w:b/>
                          <w:bCs/>
                          <w:color w:val="FFFFFF" w:themeColor="background1"/>
                        </w:rPr>
                        <w:t> ?</w:t>
                      </w:r>
                      <w:r w:rsidR="00F37926">
                        <w:rPr>
                          <w:rFonts w:ascii="Arial" w:eastAsiaTheme="minorEastAsia" w:hAnsi="Arial" w:cs="Arial"/>
                          <w:b/>
                          <w:bCs/>
                          <w:color w:val="FFFFFF" w:themeColor="background1"/>
                        </w:rPr>
                        <w:t xml:space="preserve">       </w:t>
                      </w:r>
                    </w:p>
                    <w:p w:rsidR="00F37926" w:rsidRPr="00F37926" w:rsidRDefault="00030A0A" w:rsidP="00030A0A">
                      <w:pPr>
                        <w:spacing w:before="240" w:after="120"/>
                        <w:jc w:val="center"/>
                        <w:rPr>
                          <w:rFonts w:ascii="Arial" w:eastAsiaTheme="minorEastAsia" w:hAnsi="Arial" w:cs="Arial"/>
                          <w:b/>
                          <w:bCs/>
                          <w:color w:val="FFFFFF" w:themeColor="background1"/>
                        </w:rPr>
                      </w:pPr>
                      <w:r>
                        <w:rPr>
                          <w:rFonts w:ascii="Arial" w:eastAsiaTheme="minorEastAsia" w:hAnsi="Arial" w:cs="Arial"/>
                          <w:b/>
                          <w:bCs/>
                          <w:color w:val="FFFFFF" w:themeColor="background1"/>
                        </w:rPr>
                        <w:t xml:space="preserve">     </w:t>
                      </w:r>
                      <w:r w:rsidR="00F37926">
                        <w:rPr>
                          <w:rFonts w:ascii="Arial" w:eastAsiaTheme="minorEastAsia" w:hAnsi="Arial" w:cs="Arial"/>
                          <w:b/>
                          <w:bCs/>
                          <w:color w:val="FFFFFF" w:themeColor="background1"/>
                        </w:rPr>
                        <w:t>EXPERTISE DE L’HÔPITAL FONDATION ADOLPHE DE ROTHSCHILD</w:t>
                      </w:r>
                      <w:r w:rsidR="00F37926" w:rsidRPr="008F40A6">
                        <w:rPr>
                          <w:rFonts w:ascii="Arial" w:eastAsiaTheme="minorEastAsia" w:hAnsi="Arial" w:cs="Arial"/>
                          <w:b/>
                          <w:bCs/>
                          <w:color w:val="FFFFFF" w:themeColor="background1"/>
                          <w:sz w:val="32"/>
                          <w:szCs w:val="32"/>
                        </w:rPr>
                        <w:t xml:space="preserve"> </w:t>
                      </w:r>
                      <w:r w:rsidR="00F37926" w:rsidRPr="008F40A6">
                        <w:rPr>
                          <w:rFonts w:ascii="Arial" w:eastAsiaTheme="minorEastAsia" w:hAnsi="Arial" w:cs="Arial"/>
                          <w:b/>
                          <w:bCs/>
                          <w:color w:val="002060"/>
                          <w:sz w:val="32"/>
                          <w:szCs w:val="32"/>
                        </w:rPr>
                        <w:t>DES CRISES.</w:t>
                      </w:r>
                    </w:p>
                    <w:p w:rsidR="00F37926" w:rsidRPr="008F40A6" w:rsidRDefault="00F37926" w:rsidP="00F37926">
                      <w:pPr>
                        <w:spacing w:before="240" w:after="120"/>
                        <w:jc w:val="center"/>
                        <w:rPr>
                          <w:rFonts w:ascii="Arial" w:hAnsi="Arial" w:cs="Arial"/>
                          <w:b/>
                          <w:color w:val="FFFFFF" w:themeColor="background1"/>
                        </w:rPr>
                      </w:pPr>
                    </w:p>
                  </w:txbxContent>
                </v:textbox>
                <w10:wrap anchorx="margin"/>
              </v:shape>
            </w:pict>
          </mc:Fallback>
        </mc:AlternateContent>
      </w:r>
    </w:p>
    <w:p w:rsidR="00D2017E" w:rsidRDefault="00D2017E" w:rsidP="00F103C9">
      <w:pPr>
        <w:ind w:left="720"/>
        <w:contextualSpacing/>
        <w:jc w:val="both"/>
        <w:rPr>
          <w:rFonts w:ascii="Arial" w:eastAsia="Calibri" w:hAnsi="Arial" w:cs="Arial"/>
          <w:b/>
          <w:kern w:val="2"/>
          <w:sz w:val="20"/>
          <w:szCs w:val="20"/>
          <w:lang w:eastAsia="en-US"/>
          <w14:ligatures w14:val="standardContextual"/>
        </w:rPr>
      </w:pPr>
    </w:p>
    <w:p w:rsidR="00D2017E" w:rsidRPr="00F103C9" w:rsidRDefault="00D2017E" w:rsidP="00F103C9">
      <w:pPr>
        <w:ind w:left="720"/>
        <w:contextualSpacing/>
        <w:jc w:val="both"/>
        <w:rPr>
          <w:rFonts w:ascii="Arial" w:eastAsia="Calibri" w:hAnsi="Arial" w:cs="Arial"/>
          <w:b/>
          <w:kern w:val="2"/>
          <w:sz w:val="20"/>
          <w:szCs w:val="20"/>
          <w:lang w:eastAsia="en-US"/>
          <w14:ligatures w14:val="standardContextual"/>
        </w:rPr>
      </w:pPr>
    </w:p>
    <w:p w:rsidR="004F03F7" w:rsidRDefault="004F03F7" w:rsidP="00AE6BC8">
      <w:pPr>
        <w:jc w:val="both"/>
      </w:pPr>
    </w:p>
    <w:p w:rsidR="00F37926" w:rsidRDefault="00F37926" w:rsidP="00AE6BC8">
      <w:pPr>
        <w:jc w:val="both"/>
      </w:pPr>
    </w:p>
    <w:p w:rsidR="00F37926" w:rsidRDefault="00F37926" w:rsidP="00AE6BC8">
      <w:pPr>
        <w:jc w:val="both"/>
      </w:pPr>
    </w:p>
    <w:p w:rsidR="004F03F7" w:rsidRDefault="004F03F7" w:rsidP="00AE6BC8">
      <w:pPr>
        <w:jc w:val="both"/>
      </w:pPr>
    </w:p>
    <w:p w:rsidR="00D2017E" w:rsidRDefault="00D2017E" w:rsidP="00AE6BC8">
      <w:pPr>
        <w:jc w:val="both"/>
      </w:pPr>
    </w:p>
    <w:p w:rsidR="00D2017E" w:rsidRDefault="00D2017E" w:rsidP="00D2017E">
      <w:pPr>
        <w:jc w:val="both"/>
        <w:rPr>
          <w:rFonts w:ascii="Arial" w:hAnsi="Arial" w:cs="Arial"/>
          <w:sz w:val="20"/>
          <w:szCs w:val="28"/>
        </w:rPr>
      </w:pPr>
    </w:p>
    <w:p w:rsidR="00D2017E" w:rsidRPr="00B15865" w:rsidRDefault="00D2017E" w:rsidP="00A10427">
      <w:pPr>
        <w:shd w:val="clear" w:color="auto" w:fill="E2EFD9" w:themeFill="accent6" w:themeFillTint="33"/>
        <w:jc w:val="both"/>
        <w:rPr>
          <w:rFonts w:ascii="Arial" w:hAnsi="Arial" w:cs="Arial"/>
          <w:b/>
          <w:bCs/>
          <w:smallCaps/>
          <w:color w:val="16098A"/>
          <w:spacing w:val="20"/>
          <w:sz w:val="22"/>
          <w:szCs w:val="22"/>
        </w:rPr>
      </w:pPr>
      <w:r w:rsidRPr="00B15865">
        <w:rPr>
          <w:rFonts w:ascii="Arial" w:hAnsi="Arial" w:cs="Arial"/>
          <w:sz w:val="22"/>
          <w:szCs w:val="22"/>
        </w:rPr>
        <w:t xml:space="preserve">Depuis plus de 25 ans, l’Hôpital Fondation Rothschild est reconnu au niveau national et international pour son expertise dans l’évaluation et le traitement chirurgical des épilepsies résistantes aux traitements médicamenteux du nourrisson, de l’enfant et de l’adolescent… </w:t>
      </w:r>
    </w:p>
    <w:p w:rsidR="00D2017E" w:rsidRPr="00B15865" w:rsidRDefault="00D2017E" w:rsidP="00A10427">
      <w:pPr>
        <w:widowControl w:val="0"/>
        <w:shd w:val="clear" w:color="auto" w:fill="E2EFD9" w:themeFill="accent6" w:themeFillTint="33"/>
        <w:autoSpaceDE w:val="0"/>
        <w:autoSpaceDN w:val="0"/>
        <w:adjustRightInd w:val="0"/>
        <w:jc w:val="both"/>
        <w:rPr>
          <w:rFonts w:ascii="Arial" w:hAnsi="Arial" w:cs="Arial"/>
          <w:sz w:val="22"/>
          <w:szCs w:val="22"/>
        </w:rPr>
      </w:pPr>
    </w:p>
    <w:p w:rsidR="00D2017E" w:rsidRPr="00B15865" w:rsidRDefault="00D2017E" w:rsidP="00A10427">
      <w:pPr>
        <w:widowControl w:val="0"/>
        <w:shd w:val="clear" w:color="auto" w:fill="E2EFD9" w:themeFill="accent6" w:themeFillTint="33"/>
        <w:autoSpaceDE w:val="0"/>
        <w:autoSpaceDN w:val="0"/>
        <w:adjustRightInd w:val="0"/>
        <w:jc w:val="both"/>
        <w:rPr>
          <w:rFonts w:ascii="Arial" w:hAnsi="Arial" w:cs="Arial"/>
          <w:color w:val="000000" w:themeColor="text1"/>
          <w:sz w:val="22"/>
          <w:szCs w:val="22"/>
        </w:rPr>
      </w:pPr>
      <w:r w:rsidRPr="00B15865">
        <w:rPr>
          <w:rFonts w:ascii="Arial" w:hAnsi="Arial" w:cs="Arial"/>
          <w:sz w:val="22"/>
          <w:szCs w:val="22"/>
        </w:rPr>
        <w:t>En 2023, l’Hôpital associe à cette expertise pédiatrique, un nouveau parcours patients pour confirmer les diagnostics de suspicion d’épilepsie et, épilepsies pharmaco-résistantes de l’adulte</w:t>
      </w:r>
      <w:r w:rsidR="004D5BCD">
        <w:rPr>
          <w:rFonts w:ascii="Arial" w:hAnsi="Arial" w:cs="Arial"/>
          <w:color w:val="000000" w:themeColor="text1"/>
          <w:sz w:val="22"/>
          <w:szCs w:val="22"/>
        </w:rPr>
        <w:t xml:space="preserve">. Il </w:t>
      </w:r>
      <w:r w:rsidRPr="00B15865">
        <w:rPr>
          <w:rFonts w:ascii="Arial" w:hAnsi="Arial" w:cs="Arial"/>
          <w:color w:val="000000" w:themeColor="text1"/>
          <w:sz w:val="22"/>
          <w:szCs w:val="22"/>
        </w:rPr>
        <w:t>s’agit d</w:t>
      </w:r>
      <w:r w:rsidR="00FF4DD8">
        <w:rPr>
          <w:rFonts w:ascii="Arial" w:hAnsi="Arial" w:cs="Arial"/>
          <w:color w:val="000000" w:themeColor="text1"/>
          <w:sz w:val="22"/>
          <w:szCs w:val="22"/>
        </w:rPr>
        <w:t>’</w:t>
      </w:r>
      <w:r w:rsidRPr="00B15865">
        <w:rPr>
          <w:rFonts w:ascii="Arial" w:hAnsi="Arial" w:cs="Arial"/>
          <w:color w:val="000000" w:themeColor="text1"/>
          <w:sz w:val="22"/>
          <w:szCs w:val="22"/>
        </w:rPr>
        <w:t>u</w:t>
      </w:r>
      <w:r w:rsidR="00FF4DD8">
        <w:rPr>
          <w:rFonts w:ascii="Arial" w:hAnsi="Arial" w:cs="Arial"/>
          <w:color w:val="000000" w:themeColor="text1"/>
          <w:sz w:val="22"/>
          <w:szCs w:val="22"/>
        </w:rPr>
        <w:t>n des</w:t>
      </w:r>
      <w:r w:rsidRPr="00B15865">
        <w:rPr>
          <w:rFonts w:ascii="Arial" w:hAnsi="Arial" w:cs="Arial"/>
          <w:color w:val="000000" w:themeColor="text1"/>
          <w:sz w:val="22"/>
          <w:szCs w:val="22"/>
        </w:rPr>
        <w:t xml:space="preserve"> seul</w:t>
      </w:r>
      <w:r w:rsidR="00FF4DD8">
        <w:rPr>
          <w:rFonts w:ascii="Arial" w:hAnsi="Arial" w:cs="Arial"/>
          <w:color w:val="000000" w:themeColor="text1"/>
          <w:sz w:val="22"/>
          <w:szCs w:val="22"/>
        </w:rPr>
        <w:t>s</w:t>
      </w:r>
      <w:r w:rsidRPr="00B15865">
        <w:rPr>
          <w:rFonts w:ascii="Arial" w:hAnsi="Arial" w:cs="Arial"/>
          <w:color w:val="000000" w:themeColor="text1"/>
          <w:sz w:val="22"/>
          <w:szCs w:val="22"/>
        </w:rPr>
        <w:t xml:space="preserve"> centre</w:t>
      </w:r>
      <w:r w:rsidR="00FF4DD8">
        <w:rPr>
          <w:rFonts w:ascii="Arial" w:hAnsi="Arial" w:cs="Arial"/>
          <w:color w:val="000000" w:themeColor="text1"/>
          <w:sz w:val="22"/>
          <w:szCs w:val="22"/>
        </w:rPr>
        <w:t>s</w:t>
      </w:r>
      <w:r w:rsidRPr="00B15865">
        <w:rPr>
          <w:rFonts w:ascii="Arial" w:hAnsi="Arial" w:cs="Arial"/>
          <w:color w:val="000000" w:themeColor="text1"/>
          <w:sz w:val="22"/>
          <w:szCs w:val="22"/>
        </w:rPr>
        <w:t xml:space="preserve"> en France et en Europe à proposer l’intégralité de la prise en charge neurochirurgicale de l’épilepsie. Il regroupe en </w:t>
      </w:r>
      <w:r w:rsidR="00B15865" w:rsidRPr="00B15865">
        <w:rPr>
          <w:rFonts w:ascii="Arial" w:hAnsi="Arial" w:cs="Arial"/>
          <w:color w:val="000000" w:themeColor="text1"/>
          <w:sz w:val="22"/>
          <w:szCs w:val="22"/>
        </w:rPr>
        <w:t xml:space="preserve">son </w:t>
      </w:r>
      <w:r w:rsidRPr="00B15865">
        <w:rPr>
          <w:rFonts w:ascii="Arial" w:hAnsi="Arial" w:cs="Arial"/>
          <w:color w:val="000000" w:themeColor="text1"/>
          <w:sz w:val="22"/>
          <w:szCs w:val="22"/>
        </w:rPr>
        <w:t xml:space="preserve">sein certains </w:t>
      </w:r>
      <w:r w:rsidR="00FF4DD8">
        <w:rPr>
          <w:rFonts w:ascii="Arial" w:hAnsi="Arial" w:cs="Arial"/>
          <w:color w:val="000000" w:themeColor="text1"/>
          <w:sz w:val="22"/>
          <w:szCs w:val="22"/>
        </w:rPr>
        <w:t xml:space="preserve">excellents </w:t>
      </w:r>
      <w:r w:rsidRPr="00B15865">
        <w:rPr>
          <w:rFonts w:ascii="Arial" w:hAnsi="Arial" w:cs="Arial"/>
          <w:color w:val="000000" w:themeColor="text1"/>
          <w:sz w:val="22"/>
          <w:szCs w:val="22"/>
        </w:rPr>
        <w:t>spécialistes de l’épilepsie.</w:t>
      </w:r>
    </w:p>
    <w:p w:rsidR="00D2017E" w:rsidRDefault="00D2017E" w:rsidP="00AE6BC8">
      <w:pPr>
        <w:jc w:val="both"/>
        <w:rPr>
          <w:sz w:val="22"/>
        </w:rPr>
      </w:pPr>
    </w:p>
    <w:p w:rsidR="006E4F53" w:rsidRPr="006E4F53" w:rsidRDefault="006E4F53" w:rsidP="00AE6BC8">
      <w:pPr>
        <w:jc w:val="both"/>
        <w:rPr>
          <w:sz w:val="22"/>
        </w:rPr>
      </w:pPr>
    </w:p>
    <w:p w:rsidR="00605E90" w:rsidRPr="006E4F53" w:rsidRDefault="00605E90" w:rsidP="00F37926">
      <w:pPr>
        <w:jc w:val="center"/>
        <w:rPr>
          <w:rFonts w:ascii="Arial" w:hAnsi="Arial" w:cs="Arial"/>
          <w:sz w:val="18"/>
          <w:szCs w:val="28"/>
        </w:rPr>
      </w:pPr>
    </w:p>
    <w:p w:rsidR="00D2017E" w:rsidRPr="00A10427" w:rsidRDefault="00C7297A" w:rsidP="00A10427">
      <w:pPr>
        <w:jc w:val="both"/>
        <w:rPr>
          <w:color w:val="385623" w:themeColor="accent6" w:themeShade="80"/>
          <w:sz w:val="22"/>
          <w:lang w:eastAsia="en-US"/>
        </w:rPr>
      </w:pPr>
      <w:r w:rsidRPr="00A10427">
        <w:rPr>
          <w:rFonts w:ascii="Arial" w:eastAsiaTheme="minorEastAsia" w:hAnsi="Arial" w:cs="Arial"/>
          <w:b/>
          <w:bCs/>
          <w:color w:val="385623" w:themeColor="accent6" w:themeShade="80"/>
          <w:sz w:val="22"/>
        </w:rPr>
        <w:t xml:space="preserve">POUR 1 PATIENT SUR 3 </w:t>
      </w:r>
      <w:r w:rsidR="00D2017E" w:rsidRPr="00A10427">
        <w:rPr>
          <w:rFonts w:ascii="Arial" w:eastAsiaTheme="minorEastAsia" w:hAnsi="Arial" w:cs="Arial"/>
          <w:b/>
          <w:bCs/>
          <w:color w:val="385623" w:themeColor="accent6" w:themeShade="80"/>
          <w:sz w:val="22"/>
        </w:rPr>
        <w:t xml:space="preserve">LES MEDICAMENTS NE </w:t>
      </w:r>
      <w:r w:rsidRPr="00A10427">
        <w:rPr>
          <w:rFonts w:ascii="Arial" w:eastAsiaTheme="minorEastAsia" w:hAnsi="Arial" w:cs="Arial"/>
          <w:b/>
          <w:bCs/>
          <w:color w:val="385623" w:themeColor="accent6" w:themeShade="80"/>
          <w:sz w:val="22"/>
        </w:rPr>
        <w:t xml:space="preserve">CONTROLENT PAS </w:t>
      </w:r>
      <w:r w:rsidR="006E4F53" w:rsidRPr="00A10427">
        <w:rPr>
          <w:rFonts w:ascii="Arial" w:eastAsiaTheme="minorEastAsia" w:hAnsi="Arial" w:cs="Arial"/>
          <w:b/>
          <w:bCs/>
          <w:color w:val="385623" w:themeColor="accent6" w:themeShade="80"/>
          <w:sz w:val="22"/>
        </w:rPr>
        <w:t xml:space="preserve">LE </w:t>
      </w:r>
      <w:r w:rsidR="00D2017E" w:rsidRPr="00A10427">
        <w:rPr>
          <w:rFonts w:ascii="Arial" w:eastAsiaTheme="minorEastAsia" w:hAnsi="Arial" w:cs="Arial"/>
          <w:b/>
          <w:bCs/>
          <w:color w:val="385623" w:themeColor="accent6" w:themeShade="80"/>
          <w:sz w:val="22"/>
        </w:rPr>
        <w:t>DECLENCHEMENT</w:t>
      </w:r>
      <w:r w:rsidRPr="00A10427">
        <w:rPr>
          <w:rFonts w:ascii="Arial" w:eastAsiaTheme="minorEastAsia" w:hAnsi="Arial" w:cs="Arial"/>
          <w:b/>
          <w:bCs/>
          <w:color w:val="385623" w:themeColor="accent6" w:themeShade="80"/>
          <w:sz w:val="22"/>
        </w:rPr>
        <w:t xml:space="preserve"> DES CRISES</w:t>
      </w:r>
    </w:p>
    <w:p w:rsidR="00D2017E" w:rsidRDefault="00D2017E" w:rsidP="00D2017E">
      <w:pPr>
        <w:jc w:val="both"/>
        <w:rPr>
          <w:rFonts w:ascii="Arial" w:eastAsia="Calibri" w:hAnsi="Arial" w:cs="Arial"/>
          <w:kern w:val="2"/>
          <w:sz w:val="20"/>
          <w:szCs w:val="20"/>
          <w:lang w:eastAsia="en-US"/>
          <w14:ligatures w14:val="standardContextual"/>
        </w:rPr>
      </w:pPr>
    </w:p>
    <w:p w:rsidR="00D2017E" w:rsidRPr="00B15865" w:rsidRDefault="00C7297A" w:rsidP="002D0536">
      <w:pPr>
        <w:spacing w:line="276" w:lineRule="auto"/>
        <w:jc w:val="both"/>
        <w:rPr>
          <w:rFonts w:ascii="Arial" w:eastAsia="Calibri" w:hAnsi="Arial" w:cs="Arial"/>
          <w:kern w:val="2"/>
          <w:sz w:val="22"/>
          <w:szCs w:val="22"/>
          <w:lang w:eastAsia="en-US"/>
          <w14:ligatures w14:val="standardContextual"/>
        </w:rPr>
      </w:pPr>
      <w:r w:rsidRPr="00B15865">
        <w:rPr>
          <w:rFonts w:ascii="Arial" w:eastAsiaTheme="minorHAnsi" w:hAnsi="Arial" w:cs="Arial"/>
          <w:kern w:val="2"/>
          <w:sz w:val="22"/>
          <w:szCs w:val="22"/>
          <w:lang w:eastAsia="en-US"/>
          <w14:ligatures w14:val="standardContextual"/>
        </w:rPr>
        <w:t>Si l</w:t>
      </w:r>
      <w:r w:rsidR="002D0536" w:rsidRPr="00B15865">
        <w:rPr>
          <w:rFonts w:ascii="Arial" w:eastAsiaTheme="minorHAnsi" w:hAnsi="Arial" w:cs="Arial"/>
          <w:kern w:val="2"/>
          <w:sz w:val="22"/>
          <w:szCs w:val="22"/>
          <w:lang w:eastAsia="en-US"/>
          <w14:ligatures w14:val="standardContextual"/>
        </w:rPr>
        <w:t xml:space="preserve">es traitements médicamenteux permettent de contrôler les crises chez </w:t>
      </w:r>
      <w:r w:rsidRPr="00B15865">
        <w:rPr>
          <w:rFonts w:ascii="Arial" w:eastAsiaTheme="minorHAnsi" w:hAnsi="Arial" w:cs="Arial"/>
          <w:kern w:val="2"/>
          <w:sz w:val="22"/>
          <w:szCs w:val="22"/>
          <w:lang w:eastAsia="en-US"/>
          <w14:ligatures w14:val="standardContextual"/>
        </w:rPr>
        <w:t>la majorité des malades,</w:t>
      </w:r>
      <w:r w:rsidR="002D0536" w:rsidRPr="00B15865">
        <w:rPr>
          <w:rFonts w:ascii="Arial" w:eastAsiaTheme="minorHAnsi" w:hAnsi="Arial" w:cs="Arial"/>
          <w:kern w:val="2"/>
          <w:sz w:val="22"/>
          <w:szCs w:val="22"/>
          <w:lang w:eastAsia="en-US"/>
          <w14:ligatures w14:val="standardContextual"/>
        </w:rPr>
        <w:t xml:space="preserve"> pour 20 à 30 % d’entre eux, elles persistent. Une prise en charge </w:t>
      </w:r>
      <w:r w:rsidRPr="00B15865">
        <w:rPr>
          <w:rFonts w:ascii="Arial" w:eastAsiaTheme="minorHAnsi" w:hAnsi="Arial" w:cs="Arial"/>
          <w:kern w:val="2"/>
          <w:sz w:val="22"/>
          <w:szCs w:val="22"/>
          <w:lang w:eastAsia="en-US"/>
          <w14:ligatures w14:val="standardContextual"/>
        </w:rPr>
        <w:t>neuro</w:t>
      </w:r>
      <w:r w:rsidR="002D0536" w:rsidRPr="00B15865">
        <w:rPr>
          <w:rFonts w:ascii="Arial" w:eastAsiaTheme="minorHAnsi" w:hAnsi="Arial" w:cs="Arial"/>
          <w:kern w:val="2"/>
          <w:sz w:val="22"/>
          <w:szCs w:val="22"/>
          <w:lang w:eastAsia="en-US"/>
          <w14:ligatures w14:val="standardContextual"/>
        </w:rPr>
        <w:t xml:space="preserve">chirurgicale peut, sous certaines conditions, être envisagée. Le principe est de retirer la zone de cerveau qui </w:t>
      </w:r>
      <w:r w:rsidRPr="00B15865">
        <w:rPr>
          <w:rFonts w:ascii="Arial" w:eastAsiaTheme="minorHAnsi" w:hAnsi="Arial" w:cs="Arial"/>
          <w:kern w:val="2"/>
          <w:sz w:val="22"/>
          <w:szCs w:val="22"/>
          <w:lang w:eastAsia="en-US"/>
          <w14:ligatures w14:val="standardContextual"/>
        </w:rPr>
        <w:t>génère les crises d’épilepsie, c</w:t>
      </w:r>
      <w:r w:rsidR="002D0536" w:rsidRPr="00B15865">
        <w:rPr>
          <w:rFonts w:ascii="Arial" w:eastAsiaTheme="minorHAnsi" w:hAnsi="Arial" w:cs="Arial"/>
          <w:kern w:val="2"/>
          <w:sz w:val="22"/>
          <w:szCs w:val="22"/>
          <w:lang w:eastAsia="en-US"/>
          <w14:ligatures w14:val="standardContextual"/>
        </w:rPr>
        <w:t>ette chirurgie ne s’adresse donc qu’aux patients souffrant d’une épilepsie focale. Une autre option est la neuro-</w:t>
      </w:r>
      <w:r w:rsidRPr="00B15865">
        <w:rPr>
          <w:rFonts w:ascii="Arial" w:eastAsiaTheme="minorHAnsi" w:hAnsi="Arial" w:cs="Arial"/>
          <w:kern w:val="2"/>
          <w:sz w:val="22"/>
          <w:szCs w:val="22"/>
          <w:lang w:eastAsia="en-US"/>
          <w14:ligatures w14:val="standardContextual"/>
        </w:rPr>
        <w:t xml:space="preserve">modulation par </w:t>
      </w:r>
      <w:r w:rsidR="002D0536" w:rsidRPr="00B15865">
        <w:rPr>
          <w:rFonts w:ascii="Arial" w:eastAsiaTheme="minorHAnsi" w:hAnsi="Arial" w:cs="Arial"/>
          <w:kern w:val="2"/>
          <w:sz w:val="22"/>
          <w:szCs w:val="22"/>
          <w:lang w:eastAsia="en-US"/>
          <w14:ligatures w14:val="standardContextual"/>
        </w:rPr>
        <w:t>implantation chirurgicale d’électrodes et d’un stimulateur afin de lutter contre les crises d’épilepsie.</w:t>
      </w:r>
      <w:r w:rsidR="002D0536" w:rsidRPr="00B15865">
        <w:rPr>
          <w:rFonts w:ascii="Arial" w:eastAsia="Calibri" w:hAnsi="Arial" w:cs="Arial"/>
          <w:kern w:val="2"/>
          <w:sz w:val="22"/>
          <w:szCs w:val="22"/>
          <w:lang w:eastAsia="en-US"/>
          <w14:ligatures w14:val="standardContextual"/>
        </w:rPr>
        <w:t xml:space="preserve"> C</w:t>
      </w:r>
      <w:r w:rsidR="00D2017E" w:rsidRPr="00B15865">
        <w:rPr>
          <w:rFonts w:ascii="Arial" w:eastAsia="Calibri" w:hAnsi="Arial" w:cs="Arial"/>
          <w:kern w:val="2"/>
          <w:sz w:val="22"/>
          <w:szCs w:val="22"/>
          <w:lang w:eastAsia="en-US"/>
          <w14:ligatures w14:val="standardContextual"/>
        </w:rPr>
        <w:t>es décisions thérapeutiques</w:t>
      </w:r>
      <w:r w:rsidR="00B15865" w:rsidRPr="00B15865">
        <w:rPr>
          <w:rFonts w:ascii="Arial" w:eastAsia="Calibri" w:hAnsi="Arial" w:cs="Arial"/>
          <w:kern w:val="2"/>
          <w:sz w:val="22"/>
          <w:szCs w:val="22"/>
          <w:lang w:eastAsia="en-US"/>
          <w14:ligatures w14:val="standardContextual"/>
        </w:rPr>
        <w:t xml:space="preserve"> invasives doivent se faire </w:t>
      </w:r>
      <w:r w:rsidR="002D0536" w:rsidRPr="00B15865">
        <w:rPr>
          <w:rFonts w:ascii="Arial" w:eastAsia="Calibri" w:hAnsi="Arial" w:cs="Arial"/>
          <w:kern w:val="2"/>
          <w:sz w:val="22"/>
          <w:szCs w:val="22"/>
          <w:lang w:eastAsia="en-US"/>
          <w14:ligatures w14:val="standardContextual"/>
        </w:rPr>
        <w:t xml:space="preserve">étape par </w:t>
      </w:r>
      <w:r w:rsidR="00D2017E" w:rsidRPr="00B15865">
        <w:rPr>
          <w:rFonts w:ascii="Arial" w:eastAsia="Calibri" w:hAnsi="Arial" w:cs="Arial"/>
          <w:kern w:val="2"/>
          <w:sz w:val="22"/>
          <w:szCs w:val="22"/>
          <w:lang w:eastAsia="en-US"/>
          <w14:ligatures w14:val="standardContextual"/>
        </w:rPr>
        <w:t>étape</w:t>
      </w:r>
      <w:r w:rsidR="002D0536" w:rsidRPr="00B15865">
        <w:rPr>
          <w:rFonts w:ascii="Arial" w:eastAsia="Calibri" w:hAnsi="Arial" w:cs="Arial"/>
          <w:kern w:val="2"/>
          <w:sz w:val="22"/>
          <w:szCs w:val="22"/>
          <w:lang w:eastAsia="en-US"/>
          <w14:ligatures w14:val="standardContextual"/>
        </w:rPr>
        <w:t xml:space="preserve"> pour apprécier le bénéfice-risque </w:t>
      </w:r>
      <w:r w:rsidR="00D2017E" w:rsidRPr="00B15865">
        <w:rPr>
          <w:rFonts w:ascii="Arial" w:eastAsia="Calibri" w:hAnsi="Arial" w:cs="Arial"/>
          <w:kern w:val="2"/>
          <w:sz w:val="22"/>
          <w:szCs w:val="22"/>
          <w:lang w:eastAsia="en-US"/>
          <w14:ligatures w14:val="standardContextual"/>
        </w:rPr>
        <w:t>et</w:t>
      </w:r>
      <w:r w:rsidR="002D0536" w:rsidRPr="00B15865">
        <w:rPr>
          <w:rFonts w:ascii="Arial" w:eastAsia="Calibri" w:hAnsi="Arial" w:cs="Arial"/>
          <w:kern w:val="2"/>
          <w:sz w:val="22"/>
          <w:szCs w:val="22"/>
          <w:lang w:eastAsia="en-US"/>
          <w14:ligatures w14:val="standardContextual"/>
        </w:rPr>
        <w:t>, toujours,</w:t>
      </w:r>
      <w:r w:rsidR="00D2017E" w:rsidRPr="00B15865">
        <w:rPr>
          <w:rFonts w:ascii="Arial" w:eastAsia="Calibri" w:hAnsi="Arial" w:cs="Arial"/>
          <w:kern w:val="2"/>
          <w:sz w:val="22"/>
          <w:szCs w:val="22"/>
          <w:lang w:eastAsia="en-US"/>
          <w14:ligatures w14:val="standardContextual"/>
        </w:rPr>
        <w:t xml:space="preserve"> en partenariat avec le patient et ses proches. </w:t>
      </w:r>
    </w:p>
    <w:p w:rsidR="006E4F53" w:rsidRPr="00B15865" w:rsidRDefault="006E4F53" w:rsidP="006E4F53">
      <w:pPr>
        <w:spacing w:line="276" w:lineRule="auto"/>
        <w:jc w:val="both"/>
        <w:rPr>
          <w:rFonts w:ascii="Arial" w:eastAsiaTheme="minorHAnsi" w:hAnsi="Arial" w:cs="Arial"/>
          <w:b/>
          <w:color w:val="000000" w:themeColor="text1"/>
          <w:kern w:val="2"/>
          <w:sz w:val="22"/>
          <w:szCs w:val="22"/>
          <w:lang w:eastAsia="en-US"/>
          <w14:ligatures w14:val="standardContextual"/>
        </w:rPr>
      </w:pPr>
    </w:p>
    <w:p w:rsidR="00D2017E" w:rsidRPr="00A10427" w:rsidRDefault="00A10427" w:rsidP="006E4F53">
      <w:pPr>
        <w:spacing w:line="276" w:lineRule="auto"/>
        <w:jc w:val="both"/>
        <w:rPr>
          <w:rFonts w:ascii="Arial" w:eastAsia="Calibri" w:hAnsi="Arial" w:cs="Arial"/>
          <w:b/>
          <w:color w:val="385623" w:themeColor="accent6" w:themeShade="80"/>
          <w:kern w:val="2"/>
          <w:sz w:val="22"/>
          <w:szCs w:val="22"/>
          <w:lang w:eastAsia="en-US"/>
          <w14:ligatures w14:val="standardContextual"/>
        </w:rPr>
      </w:pPr>
      <w:r w:rsidRPr="00A10427">
        <w:rPr>
          <w:rFonts w:ascii="Arial" w:eastAsiaTheme="minorHAnsi" w:hAnsi="Arial" w:cs="Arial"/>
          <w:b/>
          <w:color w:val="385623" w:themeColor="accent6" w:themeShade="80"/>
          <w:kern w:val="2"/>
          <w:sz w:val="22"/>
          <w:szCs w:val="22"/>
          <w:lang w:eastAsia="en-US"/>
          <w14:ligatures w14:val="standardContextual"/>
        </w:rPr>
        <w:sym w:font="Wingdings 2" w:char="F045"/>
      </w:r>
      <w:r w:rsidRPr="00A10427">
        <w:rPr>
          <w:rFonts w:ascii="Arial" w:eastAsiaTheme="minorHAnsi" w:hAnsi="Arial" w:cs="Arial"/>
          <w:b/>
          <w:color w:val="385623" w:themeColor="accent6" w:themeShade="80"/>
          <w:kern w:val="2"/>
          <w:sz w:val="22"/>
          <w:szCs w:val="22"/>
          <w:lang w:eastAsia="en-US"/>
          <w14:ligatures w14:val="standardContextual"/>
        </w:rPr>
        <w:t xml:space="preserve"> </w:t>
      </w:r>
      <w:r w:rsidR="00C7297A" w:rsidRPr="00A10427">
        <w:rPr>
          <w:rFonts w:ascii="Arial" w:eastAsiaTheme="minorHAnsi" w:hAnsi="Arial" w:cs="Arial"/>
          <w:b/>
          <w:color w:val="385623" w:themeColor="accent6" w:themeShade="80"/>
          <w:kern w:val="2"/>
          <w:sz w:val="22"/>
          <w:szCs w:val="22"/>
          <w:lang w:eastAsia="en-US"/>
          <w14:ligatures w14:val="standardContextual"/>
        </w:rPr>
        <w:t>Ces étapes sont essentielles pour</w:t>
      </w:r>
      <w:r w:rsidR="004D1DDC" w:rsidRPr="00A10427">
        <w:rPr>
          <w:rFonts w:ascii="Arial" w:eastAsiaTheme="minorHAnsi" w:hAnsi="Arial" w:cs="Arial"/>
          <w:b/>
          <w:color w:val="385623" w:themeColor="accent6" w:themeShade="80"/>
          <w:kern w:val="2"/>
          <w:sz w:val="22"/>
          <w:szCs w:val="22"/>
          <w:lang w:eastAsia="en-US"/>
          <w14:ligatures w14:val="standardContextual"/>
        </w:rPr>
        <w:t xml:space="preserve"> opt</w:t>
      </w:r>
      <w:r w:rsidR="00C7297A" w:rsidRPr="00A10427">
        <w:rPr>
          <w:rFonts w:ascii="Arial" w:eastAsiaTheme="minorHAnsi" w:hAnsi="Arial" w:cs="Arial"/>
          <w:b/>
          <w:color w:val="385623" w:themeColor="accent6" w:themeShade="80"/>
          <w:kern w:val="2"/>
          <w:sz w:val="22"/>
          <w:szCs w:val="22"/>
          <w:lang w:eastAsia="en-US"/>
          <w14:ligatures w14:val="standardContextual"/>
        </w:rPr>
        <w:t xml:space="preserve">imiser les chances de réussite, à savoir </w:t>
      </w:r>
      <w:r w:rsidR="004D1DDC" w:rsidRPr="00A10427">
        <w:rPr>
          <w:rFonts w:ascii="Arial" w:eastAsiaTheme="minorHAnsi" w:hAnsi="Arial" w:cs="Arial"/>
          <w:b/>
          <w:color w:val="385623" w:themeColor="accent6" w:themeShade="80"/>
          <w:kern w:val="2"/>
          <w:sz w:val="22"/>
          <w:szCs w:val="22"/>
          <w:lang w:eastAsia="en-US"/>
          <w14:ligatures w14:val="standardContextual"/>
        </w:rPr>
        <w:t>guérir</w:t>
      </w:r>
      <w:r w:rsidR="00C23167" w:rsidRPr="00A10427">
        <w:rPr>
          <w:rFonts w:ascii="Arial" w:eastAsiaTheme="minorHAnsi" w:hAnsi="Arial" w:cs="Arial"/>
          <w:b/>
          <w:color w:val="385623" w:themeColor="accent6" w:themeShade="80"/>
          <w:kern w:val="2"/>
          <w:sz w:val="22"/>
          <w:szCs w:val="22"/>
          <w:lang w:eastAsia="en-US"/>
          <w14:ligatures w14:val="standardContextual"/>
        </w:rPr>
        <w:t xml:space="preserve"> complétement</w:t>
      </w:r>
      <w:r w:rsidR="004D1DDC" w:rsidRPr="00A10427">
        <w:rPr>
          <w:rFonts w:ascii="Arial" w:eastAsiaTheme="minorHAnsi" w:hAnsi="Arial" w:cs="Arial"/>
          <w:b/>
          <w:color w:val="385623" w:themeColor="accent6" w:themeShade="80"/>
          <w:kern w:val="2"/>
          <w:sz w:val="22"/>
          <w:szCs w:val="22"/>
          <w:lang w:eastAsia="en-US"/>
          <w14:ligatures w14:val="standardContextual"/>
        </w:rPr>
        <w:t xml:space="preserve"> l’épilepsie ou </w:t>
      </w:r>
      <w:r w:rsidR="00C7297A" w:rsidRPr="00A10427">
        <w:rPr>
          <w:rFonts w:ascii="Arial" w:eastAsiaTheme="minorHAnsi" w:hAnsi="Arial" w:cs="Arial"/>
          <w:b/>
          <w:color w:val="385623" w:themeColor="accent6" w:themeShade="80"/>
          <w:kern w:val="2"/>
          <w:sz w:val="22"/>
          <w:szCs w:val="22"/>
          <w:lang w:eastAsia="en-US"/>
          <w14:ligatures w14:val="standardContextual"/>
        </w:rPr>
        <w:t>tout du</w:t>
      </w:r>
      <w:r w:rsidR="004D1DDC" w:rsidRPr="00A10427">
        <w:rPr>
          <w:rFonts w:ascii="Arial" w:eastAsiaTheme="minorHAnsi" w:hAnsi="Arial" w:cs="Arial"/>
          <w:b/>
          <w:color w:val="385623" w:themeColor="accent6" w:themeShade="80"/>
          <w:kern w:val="2"/>
          <w:sz w:val="22"/>
          <w:szCs w:val="22"/>
          <w:lang w:eastAsia="en-US"/>
          <w14:ligatures w14:val="standardContextual"/>
        </w:rPr>
        <w:t xml:space="preserve"> moins </w:t>
      </w:r>
      <w:r w:rsidR="00C7297A" w:rsidRPr="00A10427">
        <w:rPr>
          <w:rFonts w:ascii="Arial" w:eastAsiaTheme="minorHAnsi" w:hAnsi="Arial" w:cs="Arial"/>
          <w:b/>
          <w:color w:val="385623" w:themeColor="accent6" w:themeShade="80"/>
          <w:kern w:val="2"/>
          <w:sz w:val="22"/>
          <w:szCs w:val="22"/>
          <w:lang w:eastAsia="en-US"/>
          <w14:ligatures w14:val="standardContextual"/>
        </w:rPr>
        <w:t>réduire la fréquence des crises</w:t>
      </w:r>
      <w:r w:rsidR="004D1DDC" w:rsidRPr="00A10427">
        <w:rPr>
          <w:rFonts w:ascii="Arial" w:eastAsiaTheme="minorHAnsi" w:hAnsi="Arial" w:cs="Arial"/>
          <w:b/>
          <w:color w:val="385623" w:themeColor="accent6" w:themeShade="80"/>
          <w:kern w:val="2"/>
          <w:sz w:val="22"/>
          <w:szCs w:val="22"/>
          <w:lang w:eastAsia="en-US"/>
          <w14:ligatures w14:val="standardContextual"/>
        </w:rPr>
        <w:t>, tout en limitant le risque de séquelle</w:t>
      </w:r>
      <w:r w:rsidR="009F13D4" w:rsidRPr="00A10427">
        <w:rPr>
          <w:rFonts w:ascii="Arial" w:eastAsiaTheme="minorHAnsi" w:hAnsi="Arial" w:cs="Arial"/>
          <w:b/>
          <w:color w:val="385623" w:themeColor="accent6" w:themeShade="80"/>
          <w:kern w:val="2"/>
          <w:sz w:val="22"/>
          <w:szCs w:val="22"/>
          <w:lang w:eastAsia="en-US"/>
          <w14:ligatures w14:val="standardContextual"/>
        </w:rPr>
        <w:t>s</w:t>
      </w:r>
      <w:r w:rsidR="004D1DDC" w:rsidRPr="00A10427">
        <w:rPr>
          <w:rFonts w:ascii="Arial" w:eastAsiaTheme="minorHAnsi" w:hAnsi="Arial" w:cs="Arial"/>
          <w:b/>
          <w:color w:val="385623" w:themeColor="accent6" w:themeShade="80"/>
          <w:kern w:val="2"/>
          <w:sz w:val="22"/>
          <w:szCs w:val="22"/>
          <w:lang w:eastAsia="en-US"/>
          <w14:ligatures w14:val="standardContextual"/>
        </w:rPr>
        <w:t xml:space="preserve"> post-opératoire</w:t>
      </w:r>
      <w:r w:rsidR="009F13D4" w:rsidRPr="00A10427">
        <w:rPr>
          <w:rFonts w:ascii="Arial" w:eastAsiaTheme="minorHAnsi" w:hAnsi="Arial" w:cs="Arial"/>
          <w:b/>
          <w:color w:val="385623" w:themeColor="accent6" w:themeShade="80"/>
          <w:kern w:val="2"/>
          <w:sz w:val="22"/>
          <w:szCs w:val="22"/>
          <w:lang w:eastAsia="en-US"/>
          <w14:ligatures w14:val="standardContextual"/>
        </w:rPr>
        <w:t>s</w:t>
      </w:r>
      <w:r w:rsidR="00030A0A" w:rsidRPr="00A10427">
        <w:rPr>
          <w:rFonts w:ascii="Arial" w:eastAsia="Calibri" w:hAnsi="Arial" w:cs="Arial"/>
          <w:b/>
          <w:color w:val="385623" w:themeColor="accent6" w:themeShade="80"/>
          <w:kern w:val="2"/>
          <w:sz w:val="22"/>
          <w:szCs w:val="22"/>
          <w:lang w:eastAsia="en-US"/>
          <w14:ligatures w14:val="standardContextual"/>
        </w:rPr>
        <w:t>.</w:t>
      </w:r>
    </w:p>
    <w:p w:rsidR="00D2017E" w:rsidRPr="00F103C9" w:rsidRDefault="00D2017E" w:rsidP="00D2017E">
      <w:pPr>
        <w:jc w:val="both"/>
        <w:rPr>
          <w:rFonts w:ascii="Arial" w:eastAsia="Calibri" w:hAnsi="Arial" w:cs="Arial"/>
          <w:color w:val="002060"/>
          <w:kern w:val="2"/>
          <w:sz w:val="20"/>
          <w:szCs w:val="20"/>
          <w:lang w:eastAsia="en-US"/>
          <w14:ligatures w14:val="standardContextual"/>
        </w:rPr>
      </w:pPr>
    </w:p>
    <w:p w:rsidR="00C23167" w:rsidRDefault="00C23167" w:rsidP="00C7297A">
      <w:pPr>
        <w:spacing w:line="276" w:lineRule="auto"/>
        <w:jc w:val="both"/>
        <w:rPr>
          <w:rFonts w:ascii="Arial" w:eastAsia="Calibri" w:hAnsi="Arial" w:cs="Arial"/>
          <w:b/>
          <w:color w:val="538135" w:themeColor="accent6" w:themeShade="BF"/>
          <w:kern w:val="2"/>
          <w:sz w:val="20"/>
          <w:szCs w:val="20"/>
          <w:lang w:eastAsia="en-US"/>
          <w14:ligatures w14:val="standardContextual"/>
        </w:rPr>
      </w:pPr>
    </w:p>
    <w:p w:rsidR="00D2017E" w:rsidRPr="006E4F53" w:rsidRDefault="00A10427" w:rsidP="00C7297A">
      <w:pPr>
        <w:spacing w:line="276" w:lineRule="auto"/>
        <w:jc w:val="both"/>
        <w:rPr>
          <w:rFonts w:ascii="Arial" w:eastAsia="Calibri" w:hAnsi="Arial" w:cs="Arial"/>
          <w:b/>
          <w:color w:val="538135" w:themeColor="accent6" w:themeShade="BF"/>
          <w:kern w:val="2"/>
          <w:sz w:val="22"/>
          <w:szCs w:val="20"/>
          <w:lang w:eastAsia="en-US"/>
          <w14:ligatures w14:val="standardContextual"/>
        </w:rPr>
      </w:pPr>
      <w:r>
        <w:rPr>
          <w:rFonts w:ascii="Arial" w:eastAsia="Calibri" w:hAnsi="Arial" w:cs="Arial"/>
          <w:b/>
          <w:color w:val="538135" w:themeColor="accent6" w:themeShade="BF"/>
          <w:kern w:val="2"/>
          <w:sz w:val="22"/>
          <w:szCs w:val="20"/>
          <w:lang w:eastAsia="en-US"/>
          <w14:ligatures w14:val="standardContextual"/>
        </w:rPr>
        <w:sym w:font="Wingdings 2" w:char="F0BB"/>
      </w:r>
      <w:r>
        <w:rPr>
          <w:rFonts w:ascii="Arial" w:eastAsia="Calibri" w:hAnsi="Arial" w:cs="Arial"/>
          <w:b/>
          <w:color w:val="538135" w:themeColor="accent6" w:themeShade="BF"/>
          <w:kern w:val="2"/>
          <w:sz w:val="22"/>
          <w:szCs w:val="20"/>
          <w:lang w:eastAsia="en-US"/>
          <w14:ligatures w14:val="standardContextual"/>
        </w:rPr>
        <w:t xml:space="preserve"> </w:t>
      </w:r>
      <w:r w:rsidR="00D2017E" w:rsidRPr="006E4F53">
        <w:rPr>
          <w:rFonts w:ascii="Arial" w:eastAsia="Calibri" w:hAnsi="Arial" w:cs="Arial"/>
          <w:b/>
          <w:color w:val="538135" w:themeColor="accent6" w:themeShade="BF"/>
          <w:kern w:val="2"/>
          <w:sz w:val="22"/>
          <w:szCs w:val="20"/>
          <w:lang w:eastAsia="en-US"/>
          <w14:ligatures w14:val="standardContextual"/>
        </w:rPr>
        <w:t xml:space="preserve">ETAPE 1. </w:t>
      </w:r>
      <w:r w:rsidR="006C778E">
        <w:rPr>
          <w:rFonts w:ascii="Arial" w:eastAsia="Calibri" w:hAnsi="Arial" w:cs="Arial"/>
          <w:b/>
          <w:color w:val="538135" w:themeColor="accent6" w:themeShade="BF"/>
          <w:kern w:val="2"/>
          <w:sz w:val="22"/>
          <w:szCs w:val="20"/>
          <w:lang w:eastAsia="en-US"/>
          <w14:ligatures w14:val="standardContextual"/>
        </w:rPr>
        <w:t xml:space="preserve">POSER </w:t>
      </w:r>
      <w:r w:rsidR="00D2017E" w:rsidRPr="006E4F53">
        <w:rPr>
          <w:rFonts w:ascii="Arial" w:eastAsia="Calibri" w:hAnsi="Arial" w:cs="Arial"/>
          <w:b/>
          <w:color w:val="538135" w:themeColor="accent6" w:themeShade="BF"/>
          <w:kern w:val="2"/>
          <w:sz w:val="22"/>
          <w:szCs w:val="20"/>
          <w:lang w:eastAsia="en-US"/>
          <w14:ligatures w14:val="standardContextual"/>
        </w:rPr>
        <w:t>UN DIAGNOSTIC EXPERT LORS D’UN</w:t>
      </w:r>
      <w:r w:rsidR="00030A0A">
        <w:rPr>
          <w:rFonts w:ascii="Arial" w:eastAsia="Calibri" w:hAnsi="Arial" w:cs="Arial"/>
          <w:b/>
          <w:color w:val="538135" w:themeColor="accent6" w:themeShade="BF"/>
          <w:kern w:val="2"/>
          <w:sz w:val="22"/>
          <w:szCs w:val="20"/>
          <w:lang w:eastAsia="en-US"/>
          <w14:ligatures w14:val="standardContextual"/>
        </w:rPr>
        <w:t>E</w:t>
      </w:r>
      <w:r w:rsidR="00D2017E" w:rsidRPr="006E4F53">
        <w:rPr>
          <w:rFonts w:ascii="Arial" w:eastAsia="Calibri" w:hAnsi="Arial" w:cs="Arial"/>
          <w:b/>
          <w:color w:val="538135" w:themeColor="accent6" w:themeShade="BF"/>
          <w:kern w:val="2"/>
          <w:sz w:val="22"/>
          <w:szCs w:val="20"/>
          <w:lang w:eastAsia="en-US"/>
          <w14:ligatures w14:val="standardContextual"/>
        </w:rPr>
        <w:t xml:space="preserve"> CONSULTATION AVEC UN NEUROLOGUE</w:t>
      </w:r>
    </w:p>
    <w:p w:rsidR="00D2017E" w:rsidRPr="00F103C9" w:rsidRDefault="00D2017E" w:rsidP="00C7297A">
      <w:pPr>
        <w:spacing w:line="276" w:lineRule="auto"/>
        <w:jc w:val="both"/>
        <w:rPr>
          <w:rFonts w:ascii="Arial" w:eastAsia="Calibri" w:hAnsi="Arial" w:cs="Arial"/>
          <w:color w:val="002060"/>
          <w:kern w:val="2"/>
          <w:sz w:val="20"/>
          <w:szCs w:val="20"/>
          <w:lang w:eastAsia="en-US"/>
          <w14:ligatures w14:val="standardContextual"/>
        </w:rPr>
      </w:pPr>
    </w:p>
    <w:p w:rsidR="00D2017E" w:rsidRPr="00B15865" w:rsidRDefault="00A10427" w:rsidP="00C7297A">
      <w:pPr>
        <w:spacing w:line="276" w:lineRule="auto"/>
        <w:jc w:val="both"/>
        <w:rPr>
          <w:rFonts w:ascii="Arial" w:eastAsiaTheme="minorHAnsi" w:hAnsi="Arial" w:cs="Arial"/>
          <w:kern w:val="2"/>
          <w:sz w:val="22"/>
          <w:szCs w:val="22"/>
          <w:lang w:eastAsia="en-US"/>
          <w14:ligatures w14:val="standardContextual"/>
        </w:rPr>
      </w:pPr>
      <w:r>
        <w:rPr>
          <w:rFonts w:ascii="Arial" w:eastAsia="Calibri" w:hAnsi="Arial" w:cs="Arial"/>
          <w:b/>
          <w:color w:val="538135" w:themeColor="accent6" w:themeShade="BF"/>
          <w:kern w:val="2"/>
          <w:sz w:val="22"/>
          <w:szCs w:val="20"/>
          <w:lang w:eastAsia="en-US"/>
          <w14:ligatures w14:val="standardContextual"/>
        </w:rPr>
        <w:sym w:font="Wingdings" w:char="F06E"/>
      </w:r>
      <w:r>
        <w:rPr>
          <w:rFonts w:ascii="Arial" w:eastAsia="Calibri" w:hAnsi="Arial" w:cs="Arial"/>
          <w:b/>
          <w:color w:val="538135" w:themeColor="accent6" w:themeShade="BF"/>
          <w:kern w:val="2"/>
          <w:sz w:val="22"/>
          <w:szCs w:val="20"/>
          <w:lang w:eastAsia="en-US"/>
          <w14:ligatures w14:val="standardContextual"/>
        </w:rPr>
        <w:t xml:space="preserve"> </w:t>
      </w:r>
      <w:r w:rsidR="00D2017E" w:rsidRPr="00B15865">
        <w:rPr>
          <w:rFonts w:ascii="Arial" w:eastAsia="Calibri" w:hAnsi="Arial" w:cs="Arial"/>
          <w:b/>
          <w:color w:val="000000" w:themeColor="text1"/>
          <w:kern w:val="2"/>
          <w:sz w:val="22"/>
          <w:szCs w:val="22"/>
          <w:lang w:eastAsia="en-US"/>
          <w14:ligatures w14:val="standardContextual"/>
        </w:rPr>
        <w:t>La consultation diagnostique est fondamentale</w:t>
      </w:r>
      <w:r w:rsidR="00D2017E" w:rsidRPr="00B15865">
        <w:rPr>
          <w:rFonts w:ascii="Arial" w:eastAsia="Calibri" w:hAnsi="Arial" w:cs="Arial"/>
          <w:color w:val="000000" w:themeColor="text1"/>
          <w:kern w:val="2"/>
          <w:sz w:val="22"/>
          <w:szCs w:val="22"/>
          <w:lang w:eastAsia="en-US"/>
          <w14:ligatures w14:val="standardContextual"/>
        </w:rPr>
        <w:t xml:space="preserve"> car d’autres </w:t>
      </w:r>
      <w:r w:rsidR="00D2017E" w:rsidRPr="00B15865">
        <w:rPr>
          <w:rFonts w:ascii="Arial" w:eastAsia="Calibri" w:hAnsi="Arial" w:cs="Arial"/>
          <w:kern w:val="2"/>
          <w:sz w:val="22"/>
          <w:szCs w:val="22"/>
          <w:lang w:eastAsia="en-US"/>
          <w14:ligatures w14:val="standardContextual"/>
        </w:rPr>
        <w:t>troubles, malaises et pertes de connaissance</w:t>
      </w:r>
      <w:r w:rsidR="00FF4DD8">
        <w:rPr>
          <w:rFonts w:ascii="Arial" w:eastAsia="Calibri" w:hAnsi="Arial" w:cs="Arial"/>
          <w:kern w:val="2"/>
          <w:sz w:val="22"/>
          <w:szCs w:val="22"/>
          <w:lang w:eastAsia="en-US"/>
          <w14:ligatures w14:val="standardContextual"/>
        </w:rPr>
        <w:t>,</w:t>
      </w:r>
      <w:r w:rsidR="00D2017E" w:rsidRPr="00B15865">
        <w:rPr>
          <w:rFonts w:ascii="Arial" w:eastAsia="Calibri" w:hAnsi="Arial" w:cs="Arial"/>
          <w:kern w:val="2"/>
          <w:sz w:val="22"/>
          <w:szCs w:val="22"/>
          <w:lang w:eastAsia="en-US"/>
          <w14:ligatures w14:val="standardContextual"/>
        </w:rPr>
        <w:t xml:space="preserve"> peuvent ressembler à une épilepsie mais nécessiter un traitement différent. Le diagnostic repose e</w:t>
      </w:r>
      <w:r w:rsidR="006E4F53" w:rsidRPr="00B15865">
        <w:rPr>
          <w:rFonts w:ascii="Arial" w:eastAsia="Calibri" w:hAnsi="Arial" w:cs="Arial"/>
          <w:kern w:val="2"/>
          <w:sz w:val="22"/>
          <w:szCs w:val="22"/>
          <w:lang w:eastAsia="en-US"/>
          <w14:ligatures w14:val="standardContextual"/>
        </w:rPr>
        <w:t xml:space="preserve">n partie, sur une description la </w:t>
      </w:r>
      <w:r w:rsidR="00D2017E" w:rsidRPr="00B15865">
        <w:rPr>
          <w:rFonts w:ascii="Arial" w:eastAsia="Calibri" w:hAnsi="Arial" w:cs="Arial"/>
          <w:kern w:val="2"/>
          <w:sz w:val="22"/>
          <w:szCs w:val="22"/>
          <w:lang w:eastAsia="en-US"/>
          <w14:ligatures w14:val="standardContextual"/>
        </w:rPr>
        <w:t>plus précise possible des manifestations épileptiques communiquée par le patient ou les témoins des crises. Une</w:t>
      </w:r>
      <w:r w:rsidR="00C23167" w:rsidRPr="00B15865">
        <w:rPr>
          <w:rFonts w:ascii="Arial" w:eastAsia="Calibri" w:hAnsi="Arial" w:cs="Arial"/>
          <w:kern w:val="2"/>
          <w:sz w:val="22"/>
          <w:szCs w:val="22"/>
          <w:lang w:eastAsia="en-US"/>
          <w14:ligatures w14:val="standardContextual"/>
        </w:rPr>
        <w:t xml:space="preserve"> fois le diagnostic </w:t>
      </w:r>
      <w:r w:rsidR="00D2017E" w:rsidRPr="00B15865">
        <w:rPr>
          <w:rFonts w:ascii="Arial" w:eastAsia="Calibri" w:hAnsi="Arial" w:cs="Arial"/>
          <w:kern w:val="2"/>
          <w:sz w:val="22"/>
          <w:szCs w:val="22"/>
          <w:lang w:eastAsia="en-US"/>
          <w14:ligatures w14:val="standardContextual"/>
        </w:rPr>
        <w:t>posé, i</w:t>
      </w:r>
      <w:r w:rsidR="00C23167" w:rsidRPr="00B15865">
        <w:rPr>
          <w:rFonts w:ascii="Arial" w:eastAsia="Calibri" w:hAnsi="Arial" w:cs="Arial"/>
          <w:kern w:val="2"/>
          <w:sz w:val="22"/>
          <w:szCs w:val="22"/>
          <w:lang w:eastAsia="en-US"/>
          <w14:ligatures w14:val="standardContextual"/>
        </w:rPr>
        <w:t>l convient, en fonction de la description d</w:t>
      </w:r>
      <w:r w:rsidR="00D2017E" w:rsidRPr="00B15865">
        <w:rPr>
          <w:rFonts w:ascii="Arial" w:eastAsia="Calibri" w:hAnsi="Arial" w:cs="Arial"/>
          <w:kern w:val="2"/>
          <w:sz w:val="22"/>
          <w:szCs w:val="22"/>
          <w:lang w:eastAsia="en-US"/>
          <w14:ligatures w14:val="standardContextual"/>
        </w:rPr>
        <w:t>e</w:t>
      </w:r>
      <w:r w:rsidR="00C23167" w:rsidRPr="00B15865">
        <w:rPr>
          <w:rFonts w:ascii="Arial" w:eastAsia="Calibri" w:hAnsi="Arial" w:cs="Arial"/>
          <w:kern w:val="2"/>
          <w:sz w:val="22"/>
          <w:szCs w:val="22"/>
          <w:lang w:eastAsia="en-US"/>
          <w14:ligatures w14:val="standardContextual"/>
        </w:rPr>
        <w:t>s</w:t>
      </w:r>
      <w:r w:rsidR="00D2017E" w:rsidRPr="00B15865">
        <w:rPr>
          <w:rFonts w:ascii="Arial" w:eastAsia="Calibri" w:hAnsi="Arial" w:cs="Arial"/>
          <w:kern w:val="2"/>
          <w:sz w:val="22"/>
          <w:szCs w:val="22"/>
          <w:lang w:eastAsia="en-US"/>
          <w14:ligatures w14:val="standardContextual"/>
        </w:rPr>
        <w:t xml:space="preserve"> crise</w:t>
      </w:r>
      <w:r w:rsidR="004D5BCD">
        <w:rPr>
          <w:rFonts w:ascii="Arial" w:eastAsia="Calibri" w:hAnsi="Arial" w:cs="Arial"/>
          <w:kern w:val="2"/>
          <w:sz w:val="22"/>
          <w:szCs w:val="22"/>
          <w:lang w:eastAsia="en-US"/>
          <w14:ligatures w14:val="standardContextual"/>
        </w:rPr>
        <w:t>s</w:t>
      </w:r>
      <w:r w:rsidR="00D2017E" w:rsidRPr="00B15865">
        <w:rPr>
          <w:rFonts w:ascii="Arial" w:eastAsia="Calibri" w:hAnsi="Arial" w:cs="Arial"/>
          <w:kern w:val="2"/>
          <w:sz w:val="22"/>
          <w:szCs w:val="22"/>
          <w:lang w:eastAsia="en-US"/>
          <w14:ligatures w14:val="standardContextual"/>
        </w:rPr>
        <w:t xml:space="preserve"> et d’autres caractéristiques du malade, </w:t>
      </w:r>
      <w:r w:rsidR="00C23167" w:rsidRPr="00B15865">
        <w:rPr>
          <w:rFonts w:ascii="Arial" w:eastAsia="Calibri" w:hAnsi="Arial" w:cs="Arial"/>
          <w:kern w:val="2"/>
          <w:sz w:val="22"/>
          <w:szCs w:val="22"/>
          <w:lang w:eastAsia="en-US"/>
          <w14:ligatures w14:val="standardContextual"/>
        </w:rPr>
        <w:t xml:space="preserve">de définir le type d’épilepsie, </w:t>
      </w:r>
      <w:r w:rsidR="00D2017E" w:rsidRPr="00B15865">
        <w:rPr>
          <w:rFonts w:ascii="Arial" w:eastAsia="Calibri" w:hAnsi="Arial" w:cs="Arial"/>
          <w:kern w:val="2"/>
          <w:sz w:val="22"/>
          <w:szCs w:val="22"/>
          <w:lang w:eastAsia="en-US"/>
          <w14:ligatures w14:val="standardContextual"/>
        </w:rPr>
        <w:t>focale ou généralisé</w:t>
      </w:r>
      <w:r w:rsidR="00C23167" w:rsidRPr="00B15865">
        <w:rPr>
          <w:rFonts w:ascii="Arial" w:eastAsia="Calibri" w:hAnsi="Arial" w:cs="Arial"/>
          <w:kern w:val="2"/>
          <w:sz w:val="22"/>
          <w:szCs w:val="22"/>
          <w:lang w:eastAsia="en-US"/>
          <w14:ligatures w14:val="standardContextual"/>
        </w:rPr>
        <w:t>e</w:t>
      </w:r>
      <w:r w:rsidR="00D2017E" w:rsidRPr="00B15865">
        <w:rPr>
          <w:rFonts w:ascii="Arial" w:eastAsia="Calibri" w:hAnsi="Arial" w:cs="Arial"/>
          <w:kern w:val="2"/>
          <w:sz w:val="22"/>
          <w:szCs w:val="22"/>
          <w:lang w:eastAsia="en-US"/>
          <w14:ligatures w14:val="standardContextual"/>
        </w:rPr>
        <w:t>. Le médecin peut recourir à des examens complémentaires pour localiser l</w:t>
      </w:r>
      <w:r w:rsidR="005A6979">
        <w:rPr>
          <w:rFonts w:ascii="Arial" w:eastAsia="Calibri" w:hAnsi="Arial" w:cs="Arial"/>
          <w:kern w:val="2"/>
          <w:sz w:val="22"/>
          <w:szCs w:val="22"/>
          <w:lang w:eastAsia="en-US"/>
          <w14:ligatures w14:val="standardContextual"/>
        </w:rPr>
        <w:t>a zone</w:t>
      </w:r>
      <w:r w:rsidR="00D2017E" w:rsidRPr="00B15865">
        <w:rPr>
          <w:rFonts w:ascii="Arial" w:eastAsia="Calibri" w:hAnsi="Arial" w:cs="Arial"/>
          <w:kern w:val="2"/>
          <w:sz w:val="22"/>
          <w:szCs w:val="22"/>
          <w:lang w:eastAsia="en-US"/>
          <w14:ligatures w14:val="standardContextual"/>
        </w:rPr>
        <w:t xml:space="preserve"> de départ des crises si elles sont focales, rechercher une cause ou une anomalie cérébrale associée.  </w:t>
      </w:r>
    </w:p>
    <w:p w:rsidR="00D2017E" w:rsidRPr="00B15865" w:rsidRDefault="00D2017E" w:rsidP="00D2017E">
      <w:pPr>
        <w:ind w:firstLine="708"/>
        <w:jc w:val="both"/>
        <w:rPr>
          <w:rFonts w:ascii="Arial" w:eastAsia="Calibri" w:hAnsi="Arial" w:cs="Arial"/>
          <w:kern w:val="2"/>
          <w:sz w:val="20"/>
          <w:szCs w:val="20"/>
          <w:lang w:eastAsia="en-US"/>
          <w14:ligatures w14:val="standardContextual"/>
        </w:rPr>
      </w:pPr>
    </w:p>
    <w:p w:rsidR="00C7297A" w:rsidRDefault="00C7297A" w:rsidP="00D2017E">
      <w:pPr>
        <w:jc w:val="both"/>
        <w:rPr>
          <w:rFonts w:ascii="Arial" w:eastAsia="Calibri" w:hAnsi="Arial" w:cs="Arial"/>
          <w:color w:val="538135" w:themeColor="accent6" w:themeShade="BF"/>
          <w:kern w:val="2"/>
          <w:sz w:val="20"/>
          <w:szCs w:val="20"/>
          <w:lang w:eastAsia="en-US"/>
          <w14:ligatures w14:val="standardContextual"/>
        </w:rPr>
      </w:pPr>
    </w:p>
    <w:p w:rsidR="00D2017E" w:rsidRPr="006E4F53" w:rsidRDefault="006C778E" w:rsidP="00D2017E">
      <w:pPr>
        <w:jc w:val="both"/>
        <w:rPr>
          <w:rFonts w:ascii="Arial" w:eastAsia="Calibri" w:hAnsi="Arial" w:cs="Arial"/>
          <w:b/>
          <w:color w:val="538135" w:themeColor="accent6" w:themeShade="BF"/>
          <w:kern w:val="2"/>
          <w:sz w:val="22"/>
          <w:szCs w:val="20"/>
          <w:lang w:eastAsia="en-US"/>
          <w14:ligatures w14:val="standardContextual"/>
        </w:rPr>
      </w:pPr>
      <w:r>
        <w:rPr>
          <w:rFonts w:ascii="Arial" w:eastAsia="Calibri" w:hAnsi="Arial" w:cs="Arial"/>
          <w:b/>
          <w:color w:val="538135" w:themeColor="accent6" w:themeShade="BF"/>
          <w:kern w:val="2"/>
          <w:sz w:val="22"/>
          <w:szCs w:val="20"/>
          <w:lang w:eastAsia="en-US"/>
          <w14:ligatures w14:val="standardContextual"/>
        </w:rPr>
        <w:sym w:font="Wingdings 2" w:char="F0BB"/>
      </w:r>
      <w:r>
        <w:rPr>
          <w:rFonts w:ascii="Arial" w:eastAsia="Calibri" w:hAnsi="Arial" w:cs="Arial"/>
          <w:b/>
          <w:color w:val="538135" w:themeColor="accent6" w:themeShade="BF"/>
          <w:kern w:val="2"/>
          <w:sz w:val="22"/>
          <w:szCs w:val="20"/>
          <w:lang w:eastAsia="en-US"/>
          <w14:ligatures w14:val="standardContextual"/>
        </w:rPr>
        <w:t xml:space="preserve"> </w:t>
      </w:r>
      <w:r w:rsidR="00C7297A" w:rsidRPr="006E4F53">
        <w:rPr>
          <w:rFonts w:ascii="Arial" w:eastAsia="Calibri" w:hAnsi="Arial" w:cs="Arial"/>
          <w:b/>
          <w:color w:val="538135" w:themeColor="accent6" w:themeShade="BF"/>
          <w:kern w:val="2"/>
          <w:sz w:val="22"/>
          <w:szCs w:val="20"/>
          <w:lang w:eastAsia="en-US"/>
          <w14:ligatures w14:val="standardContextual"/>
        </w:rPr>
        <w:t>ETAPE 2.  DES EXAMENS COMPLEMENTAIRES DE NEUROPHYSIOLOGIE (FONCTIONNEMENT DU CERVEAU) ET DE NEURORADIOLOGIE (MORPHOLOGIE DU CERVEAU)</w:t>
      </w:r>
    </w:p>
    <w:p w:rsidR="00D2017E" w:rsidRPr="00C23167" w:rsidRDefault="00D2017E" w:rsidP="00D2017E">
      <w:pPr>
        <w:jc w:val="both"/>
        <w:rPr>
          <w:rFonts w:ascii="Arial" w:eastAsia="Calibri" w:hAnsi="Arial" w:cs="Arial"/>
          <w:i/>
          <w:color w:val="002060"/>
          <w:kern w:val="2"/>
          <w:sz w:val="20"/>
          <w:szCs w:val="20"/>
          <w:u w:val="single"/>
          <w:lang w:eastAsia="en-US"/>
          <w14:ligatures w14:val="standardContextual"/>
        </w:rPr>
      </w:pPr>
    </w:p>
    <w:p w:rsidR="00D2017E" w:rsidRPr="006E4F53" w:rsidRDefault="00D2017E" w:rsidP="00D2017E">
      <w:pPr>
        <w:numPr>
          <w:ilvl w:val="0"/>
          <w:numId w:val="18"/>
        </w:numPr>
        <w:contextualSpacing/>
        <w:jc w:val="both"/>
        <w:rPr>
          <w:rFonts w:ascii="Arial" w:eastAsia="Calibri" w:hAnsi="Arial" w:cs="Arial"/>
          <w:b/>
          <w:kern w:val="2"/>
          <w:sz w:val="22"/>
          <w:szCs w:val="20"/>
          <w:lang w:eastAsia="en-US"/>
          <w14:ligatures w14:val="standardContextual"/>
        </w:rPr>
      </w:pPr>
      <w:r w:rsidRPr="006E4F53">
        <w:rPr>
          <w:rFonts w:ascii="Arial" w:eastAsia="Calibri" w:hAnsi="Arial" w:cs="Arial"/>
          <w:b/>
          <w:kern w:val="2"/>
          <w:sz w:val="22"/>
          <w:szCs w:val="20"/>
          <w:lang w:eastAsia="en-US"/>
          <w14:ligatures w14:val="standardContextual"/>
        </w:rPr>
        <w:t>Electroencéphalogramme (</w:t>
      </w:r>
      <w:r w:rsidRPr="006E4F53">
        <w:rPr>
          <w:rFonts w:ascii="Arial" w:eastAsia="Calibri" w:hAnsi="Arial" w:cs="Arial"/>
          <w:b/>
          <w:bCs/>
          <w:kern w:val="2"/>
          <w:sz w:val="22"/>
          <w:szCs w:val="20"/>
          <w:lang w:eastAsia="en-US"/>
          <w14:ligatures w14:val="standardContextual"/>
        </w:rPr>
        <w:t>EEG</w:t>
      </w:r>
      <w:r w:rsidRPr="006E4F53">
        <w:rPr>
          <w:rFonts w:ascii="Arial" w:eastAsia="Calibri" w:hAnsi="Arial" w:cs="Arial"/>
          <w:b/>
          <w:kern w:val="2"/>
          <w:sz w:val="22"/>
          <w:szCs w:val="20"/>
          <w:lang w:eastAsia="en-US"/>
          <w14:ligatures w14:val="standardContextual"/>
        </w:rPr>
        <w:t xml:space="preserve">) </w:t>
      </w:r>
    </w:p>
    <w:p w:rsidR="00D2017E" w:rsidRPr="006E4F53" w:rsidRDefault="00D2017E" w:rsidP="00D2017E">
      <w:pPr>
        <w:ind w:left="720"/>
        <w:contextualSpacing/>
        <w:jc w:val="both"/>
        <w:rPr>
          <w:rFonts w:ascii="Arial" w:eastAsia="Calibri" w:hAnsi="Arial" w:cs="Arial"/>
          <w:kern w:val="2"/>
          <w:sz w:val="22"/>
          <w:szCs w:val="20"/>
          <w:lang w:eastAsia="en-US"/>
          <w14:ligatures w14:val="standardContextual"/>
        </w:rPr>
      </w:pPr>
      <w:r w:rsidRPr="006E4F53">
        <w:rPr>
          <w:rFonts w:ascii="Arial" w:eastAsia="Calibri" w:hAnsi="Arial" w:cs="Arial"/>
          <w:kern w:val="2"/>
          <w:sz w:val="22"/>
          <w:szCs w:val="20"/>
          <w:lang w:eastAsia="en-US"/>
          <w14:ligatures w14:val="standardContextual"/>
        </w:rPr>
        <w:t xml:space="preserve">L’EEG est basé sur l’enregistrement de l’activité électrique du cerveau, qui, chez la plupart des patients </w:t>
      </w:r>
      <w:r w:rsidR="005A6979">
        <w:rPr>
          <w:rFonts w:ascii="Arial" w:eastAsia="Calibri" w:hAnsi="Arial" w:cs="Arial"/>
          <w:kern w:val="2"/>
          <w:sz w:val="22"/>
          <w:szCs w:val="20"/>
          <w:lang w:eastAsia="en-US"/>
          <w14:ligatures w14:val="standardContextual"/>
        </w:rPr>
        <w:t>atteints d’</w:t>
      </w:r>
      <w:r w:rsidRPr="006E4F53">
        <w:rPr>
          <w:rFonts w:ascii="Arial" w:eastAsia="Calibri" w:hAnsi="Arial" w:cs="Arial"/>
          <w:kern w:val="2"/>
          <w:sz w:val="22"/>
          <w:szCs w:val="20"/>
          <w:lang w:eastAsia="en-US"/>
          <w14:ligatures w14:val="standardContextual"/>
        </w:rPr>
        <w:t>épilep</w:t>
      </w:r>
      <w:r w:rsidR="009F13D4">
        <w:rPr>
          <w:rFonts w:ascii="Arial" w:eastAsia="Calibri" w:hAnsi="Arial" w:cs="Arial"/>
          <w:kern w:val="2"/>
          <w:sz w:val="22"/>
          <w:szCs w:val="20"/>
          <w:lang w:eastAsia="en-US"/>
          <w14:ligatures w14:val="standardContextual"/>
        </w:rPr>
        <w:t>s</w:t>
      </w:r>
      <w:r w:rsidRPr="006E4F53">
        <w:rPr>
          <w:rFonts w:ascii="Arial" w:eastAsia="Calibri" w:hAnsi="Arial" w:cs="Arial"/>
          <w:kern w:val="2"/>
          <w:sz w:val="22"/>
          <w:szCs w:val="20"/>
          <w:lang w:eastAsia="en-US"/>
          <w14:ligatures w14:val="standardContextual"/>
        </w:rPr>
        <w:t>i</w:t>
      </w:r>
      <w:r w:rsidR="005A6979">
        <w:rPr>
          <w:rFonts w:ascii="Arial" w:eastAsia="Calibri" w:hAnsi="Arial" w:cs="Arial"/>
          <w:kern w:val="2"/>
          <w:sz w:val="22"/>
          <w:szCs w:val="20"/>
          <w:lang w:eastAsia="en-US"/>
          <w14:ligatures w14:val="standardContextual"/>
        </w:rPr>
        <w:t>e</w:t>
      </w:r>
      <w:r w:rsidRPr="006E4F53">
        <w:rPr>
          <w:rFonts w:ascii="Arial" w:eastAsia="Calibri" w:hAnsi="Arial" w:cs="Arial"/>
          <w:kern w:val="2"/>
          <w:sz w:val="22"/>
          <w:szCs w:val="20"/>
          <w:lang w:eastAsia="en-US"/>
          <w14:ligatures w14:val="standardContextual"/>
        </w:rPr>
        <w:t xml:space="preserve">, présente occasionnellement des anomalies spécifiques. Il s’agit en quelque sorte de la ‘signature’ épileptique du cerveau, mais comme elle est intermittente, elle peut manquer et nécessiter de répéter l’examen. L’EEG permet d’aider au diagnostic d’épilepsie : différenciation entre une épilepsie focale ou généralisée et localisation de la région cérébrale d’origine des crises.   </w:t>
      </w:r>
    </w:p>
    <w:p w:rsidR="00D2017E" w:rsidRPr="006E4F53" w:rsidRDefault="00D2017E" w:rsidP="00D2017E">
      <w:pPr>
        <w:ind w:firstLine="708"/>
        <w:jc w:val="both"/>
        <w:rPr>
          <w:rFonts w:ascii="Arial" w:eastAsia="Calibri" w:hAnsi="Arial" w:cs="Arial"/>
          <w:kern w:val="2"/>
          <w:sz w:val="22"/>
          <w:szCs w:val="20"/>
          <w:lang w:eastAsia="en-US"/>
          <w14:ligatures w14:val="standardContextual"/>
        </w:rPr>
      </w:pPr>
    </w:p>
    <w:p w:rsidR="00D2017E" w:rsidRPr="006E4F53" w:rsidRDefault="00D2017E" w:rsidP="00D2017E">
      <w:pPr>
        <w:numPr>
          <w:ilvl w:val="0"/>
          <w:numId w:val="18"/>
        </w:numPr>
        <w:contextualSpacing/>
        <w:jc w:val="both"/>
        <w:rPr>
          <w:rFonts w:ascii="Arial" w:eastAsia="Calibri" w:hAnsi="Arial" w:cs="Arial"/>
          <w:b/>
          <w:kern w:val="2"/>
          <w:sz w:val="22"/>
          <w:szCs w:val="20"/>
          <w:lang w:eastAsia="en-US"/>
          <w14:ligatures w14:val="standardContextual"/>
        </w:rPr>
      </w:pPr>
      <w:r w:rsidRPr="006E4F53">
        <w:rPr>
          <w:rFonts w:ascii="Arial" w:eastAsia="Calibri" w:hAnsi="Arial" w:cs="Arial"/>
          <w:b/>
          <w:kern w:val="2"/>
          <w:sz w:val="22"/>
          <w:szCs w:val="20"/>
          <w:lang w:eastAsia="en-US"/>
          <w14:ligatures w14:val="standardContextual"/>
        </w:rPr>
        <w:t xml:space="preserve">L’IRM cérébrale </w:t>
      </w:r>
    </w:p>
    <w:p w:rsidR="00D2017E" w:rsidRPr="006E4F53" w:rsidRDefault="00D2017E" w:rsidP="00D2017E">
      <w:pPr>
        <w:ind w:left="720"/>
        <w:contextualSpacing/>
        <w:jc w:val="both"/>
        <w:rPr>
          <w:rFonts w:ascii="Arial" w:eastAsia="Calibri" w:hAnsi="Arial" w:cs="Arial"/>
          <w:kern w:val="2"/>
          <w:sz w:val="22"/>
          <w:szCs w:val="20"/>
          <w:lang w:eastAsia="en-US"/>
          <w14:ligatures w14:val="standardContextual"/>
        </w:rPr>
      </w:pPr>
      <w:r w:rsidRPr="006E4F53">
        <w:rPr>
          <w:rFonts w:ascii="Arial" w:eastAsia="Calibri" w:hAnsi="Arial" w:cs="Arial"/>
          <w:kern w:val="2"/>
          <w:sz w:val="22"/>
          <w:szCs w:val="20"/>
          <w:lang w:eastAsia="en-US"/>
          <w14:ligatures w14:val="standardContextual"/>
        </w:rPr>
        <w:t>Elle est utilisée</w:t>
      </w:r>
      <w:r w:rsidRPr="006E4F53">
        <w:rPr>
          <w:rFonts w:ascii="Arial" w:eastAsia="Calibri" w:hAnsi="Arial" w:cs="Arial"/>
          <w:b/>
          <w:kern w:val="2"/>
          <w:sz w:val="22"/>
          <w:szCs w:val="20"/>
          <w:lang w:eastAsia="en-US"/>
          <w14:ligatures w14:val="standardContextual"/>
        </w:rPr>
        <w:t xml:space="preserve"> </w:t>
      </w:r>
      <w:r w:rsidRPr="006E4F53">
        <w:rPr>
          <w:rFonts w:ascii="Arial" w:eastAsia="Calibri" w:hAnsi="Arial" w:cs="Arial"/>
          <w:kern w:val="2"/>
          <w:sz w:val="22"/>
          <w:szCs w:val="20"/>
          <w:lang w:eastAsia="en-US"/>
          <w14:ligatures w14:val="standardContextual"/>
        </w:rPr>
        <w:t xml:space="preserve">pour rechercher une anomalie ou une lésion cérébrale à l’origine des crises d’épilepsie (généralement </w:t>
      </w:r>
      <w:r w:rsidR="00FF4DD8">
        <w:rPr>
          <w:rFonts w:ascii="Arial" w:eastAsia="Calibri" w:hAnsi="Arial" w:cs="Arial"/>
          <w:kern w:val="2"/>
          <w:sz w:val="22"/>
          <w:szCs w:val="20"/>
          <w:lang w:eastAsia="en-US"/>
          <w14:ligatures w14:val="standardContextual"/>
        </w:rPr>
        <w:t>focales</w:t>
      </w:r>
      <w:r w:rsidRPr="006E4F53">
        <w:rPr>
          <w:rFonts w:ascii="Arial" w:eastAsia="Calibri" w:hAnsi="Arial" w:cs="Arial"/>
          <w:kern w:val="2"/>
          <w:sz w:val="22"/>
          <w:szCs w:val="20"/>
          <w:lang w:eastAsia="en-US"/>
          <w14:ligatures w14:val="standardContextual"/>
        </w:rPr>
        <w:t xml:space="preserve">). En dehors des lésions parfois graves comme des tumeurs, l’IRM permet d’identifier chez les </w:t>
      </w:r>
      <w:r w:rsidR="005A6979">
        <w:rPr>
          <w:rFonts w:ascii="Arial" w:eastAsia="Calibri" w:hAnsi="Arial" w:cs="Arial"/>
          <w:kern w:val="2"/>
          <w:sz w:val="22"/>
          <w:szCs w:val="20"/>
          <w:lang w:eastAsia="en-US"/>
          <w14:ligatures w14:val="standardContextual"/>
        </w:rPr>
        <w:t>personnes atteintes d’épilepsie</w:t>
      </w:r>
      <w:r w:rsidRPr="006E4F53">
        <w:rPr>
          <w:rFonts w:ascii="Arial" w:eastAsia="Calibri" w:hAnsi="Arial" w:cs="Arial"/>
          <w:kern w:val="2"/>
          <w:sz w:val="22"/>
          <w:szCs w:val="20"/>
          <w:lang w:eastAsia="en-US"/>
          <w14:ligatures w14:val="standardContextual"/>
        </w:rPr>
        <w:t xml:space="preserve"> de petites lésions comme les dysplasies (anomalies localisées de l’organisation du cortex survenue</w:t>
      </w:r>
      <w:r w:rsidR="009A14C4">
        <w:rPr>
          <w:rFonts w:ascii="Arial" w:eastAsia="Calibri" w:hAnsi="Arial" w:cs="Arial"/>
          <w:kern w:val="2"/>
          <w:sz w:val="22"/>
          <w:szCs w:val="20"/>
          <w:lang w:eastAsia="en-US"/>
          <w14:ligatures w14:val="standardContextual"/>
        </w:rPr>
        <w:t>s</w:t>
      </w:r>
      <w:r w:rsidRPr="006E4F53">
        <w:rPr>
          <w:rFonts w:ascii="Arial" w:eastAsia="Calibri" w:hAnsi="Arial" w:cs="Arial"/>
          <w:kern w:val="2"/>
          <w:sz w:val="22"/>
          <w:szCs w:val="20"/>
          <w:lang w:eastAsia="en-US"/>
          <w14:ligatures w14:val="standardContextual"/>
        </w:rPr>
        <w:t xml:space="preserve"> au cours de la formation du cerveau) ou la sclérose de l’hippocampe (sorte de cicatrice de cette petite structure profonde du cerveau, impliquée entre autres dans la mémoire et dont la forme rappelle le cheval de mer). </w:t>
      </w:r>
    </w:p>
    <w:p w:rsidR="00D2017E" w:rsidRDefault="00D2017E" w:rsidP="00D2017E">
      <w:pPr>
        <w:ind w:left="720"/>
        <w:contextualSpacing/>
        <w:jc w:val="both"/>
        <w:rPr>
          <w:rFonts w:ascii="Arial" w:eastAsia="Calibri" w:hAnsi="Arial" w:cs="Arial"/>
          <w:b/>
          <w:kern w:val="2"/>
          <w:sz w:val="20"/>
          <w:szCs w:val="20"/>
          <w:lang w:eastAsia="en-US"/>
          <w14:ligatures w14:val="standardContextual"/>
        </w:rPr>
      </w:pPr>
    </w:p>
    <w:p w:rsidR="00FF4DD8" w:rsidRPr="00C23167" w:rsidRDefault="00FF4DD8" w:rsidP="00D2017E">
      <w:pPr>
        <w:ind w:left="720"/>
        <w:contextualSpacing/>
        <w:jc w:val="both"/>
        <w:rPr>
          <w:rFonts w:ascii="Arial" w:eastAsia="Calibri" w:hAnsi="Arial" w:cs="Arial"/>
          <w:b/>
          <w:kern w:val="2"/>
          <w:sz w:val="20"/>
          <w:szCs w:val="20"/>
          <w:lang w:eastAsia="en-US"/>
          <w14:ligatures w14:val="standardContextual"/>
        </w:rPr>
      </w:pPr>
    </w:p>
    <w:p w:rsidR="00D2017E" w:rsidRPr="00C23167" w:rsidRDefault="00D2017E" w:rsidP="00605E90">
      <w:pPr>
        <w:jc w:val="both"/>
        <w:rPr>
          <w:rFonts w:ascii="Arial" w:hAnsi="Arial" w:cs="Arial"/>
          <w:sz w:val="20"/>
          <w:szCs w:val="28"/>
        </w:rPr>
      </w:pPr>
    </w:p>
    <w:p w:rsidR="007A5E71" w:rsidRPr="006E4F53" w:rsidRDefault="006C778E" w:rsidP="00AE6BC8">
      <w:pPr>
        <w:widowControl w:val="0"/>
        <w:autoSpaceDE w:val="0"/>
        <w:autoSpaceDN w:val="0"/>
        <w:adjustRightInd w:val="0"/>
        <w:jc w:val="both"/>
        <w:rPr>
          <w:rFonts w:ascii="Arial" w:hAnsi="Arial" w:cs="Arial"/>
          <w:b/>
          <w:color w:val="538135" w:themeColor="accent6" w:themeShade="BF"/>
          <w:sz w:val="22"/>
          <w:szCs w:val="20"/>
        </w:rPr>
      </w:pPr>
      <w:r>
        <w:rPr>
          <w:rFonts w:ascii="Arial" w:hAnsi="Arial" w:cs="Arial"/>
          <w:b/>
          <w:color w:val="538135" w:themeColor="accent6" w:themeShade="BF"/>
          <w:sz w:val="22"/>
          <w:szCs w:val="20"/>
        </w:rPr>
        <w:sym w:font="Wingdings 2" w:char="F0BB"/>
      </w:r>
      <w:r>
        <w:rPr>
          <w:rFonts w:ascii="Arial" w:hAnsi="Arial" w:cs="Arial"/>
          <w:b/>
          <w:color w:val="538135" w:themeColor="accent6" w:themeShade="BF"/>
          <w:sz w:val="22"/>
          <w:szCs w:val="20"/>
        </w:rPr>
        <w:t xml:space="preserve"> </w:t>
      </w:r>
      <w:r w:rsidR="00C7297A" w:rsidRPr="006E4F53">
        <w:rPr>
          <w:rFonts w:ascii="Arial" w:hAnsi="Arial" w:cs="Arial"/>
          <w:b/>
          <w:color w:val="538135" w:themeColor="accent6" w:themeShade="BF"/>
          <w:sz w:val="22"/>
          <w:szCs w:val="20"/>
        </w:rPr>
        <w:t xml:space="preserve">ETAPE 3. REALISER UN ENSEMBLE DE BILANS AVANT D’ENVISAGER LA CHIRURGIE </w:t>
      </w:r>
    </w:p>
    <w:p w:rsidR="00FF4DD8" w:rsidRDefault="00FF4DD8" w:rsidP="00D2017E">
      <w:pPr>
        <w:jc w:val="both"/>
        <w:rPr>
          <w:rFonts w:ascii="Arial" w:eastAsia="Calibri" w:hAnsi="Arial" w:cs="Arial"/>
          <w:kern w:val="2"/>
          <w:sz w:val="22"/>
          <w:szCs w:val="22"/>
          <w:lang w:eastAsia="en-US"/>
          <w14:ligatures w14:val="standardContextual"/>
        </w:rPr>
      </w:pPr>
    </w:p>
    <w:p w:rsidR="00D2017E" w:rsidRDefault="00FF4DD8" w:rsidP="00D2017E">
      <w:pPr>
        <w:jc w:val="both"/>
        <w:rPr>
          <w:rFonts w:ascii="Arial" w:eastAsia="Calibri" w:hAnsi="Arial" w:cs="Arial"/>
          <w:kern w:val="2"/>
          <w:sz w:val="22"/>
          <w:szCs w:val="22"/>
          <w:lang w:eastAsia="en-US"/>
          <w14:ligatures w14:val="standardContextual"/>
        </w:rPr>
      </w:pPr>
      <w:r>
        <w:rPr>
          <w:rFonts w:ascii="Arial" w:eastAsia="Calibri" w:hAnsi="Arial" w:cs="Arial"/>
          <w:kern w:val="2"/>
          <w:sz w:val="22"/>
          <w:szCs w:val="22"/>
          <w:lang w:eastAsia="en-US"/>
          <w14:ligatures w14:val="standardContextual"/>
        </w:rPr>
        <w:t>Au terme de ce premier bilan,</w:t>
      </w:r>
      <w:r w:rsidRPr="00B15865">
        <w:rPr>
          <w:rFonts w:ascii="Arial" w:eastAsia="Calibri" w:hAnsi="Arial" w:cs="Arial"/>
          <w:kern w:val="2"/>
          <w:sz w:val="22"/>
          <w:szCs w:val="22"/>
          <w:lang w:eastAsia="en-US"/>
          <w14:ligatures w14:val="standardContextual"/>
        </w:rPr>
        <w:t xml:space="preserve"> le neurologue s’assure que l</w:t>
      </w:r>
      <w:r w:rsidRPr="00B15865">
        <w:rPr>
          <w:rFonts w:ascii="Arial" w:eastAsiaTheme="minorHAnsi" w:hAnsi="Arial" w:cs="Arial"/>
          <w:kern w:val="2"/>
          <w:sz w:val="22"/>
          <w:szCs w:val="22"/>
          <w:lang w:eastAsia="en-US"/>
          <w14:ligatures w14:val="standardContextual"/>
        </w:rPr>
        <w:t xml:space="preserve">’épilepsie du patient est bien une épilepsie pharmaco-résistante c'est-à-dire que des crises persistent malgré la prise de médicaments multiples, seuls et en combinaison, bien pris selon les prescriptions. </w:t>
      </w:r>
      <w:r w:rsidRPr="00B15865">
        <w:rPr>
          <w:rFonts w:ascii="Arial" w:eastAsia="Calibri" w:hAnsi="Arial" w:cs="Arial"/>
          <w:kern w:val="2"/>
          <w:sz w:val="22"/>
          <w:szCs w:val="22"/>
          <w:lang w:eastAsia="en-US"/>
          <w14:ligatures w14:val="standardContextual"/>
        </w:rPr>
        <w:t xml:space="preserve"> </w:t>
      </w:r>
    </w:p>
    <w:p w:rsidR="00FF4DD8" w:rsidRPr="00C23167" w:rsidRDefault="00FF4DD8" w:rsidP="00D2017E">
      <w:pPr>
        <w:jc w:val="both"/>
        <w:rPr>
          <w:rFonts w:ascii="Arial" w:eastAsiaTheme="minorHAnsi" w:hAnsi="Arial" w:cs="Arial"/>
          <w:kern w:val="2"/>
          <w:sz w:val="20"/>
          <w:szCs w:val="20"/>
          <w:lang w:eastAsia="en-US"/>
          <w14:ligatures w14:val="standardContextual"/>
        </w:rPr>
      </w:pPr>
    </w:p>
    <w:p w:rsidR="004D1DDC" w:rsidRPr="005A5B92" w:rsidRDefault="006C778E" w:rsidP="002D0536">
      <w:pPr>
        <w:spacing w:line="276" w:lineRule="auto"/>
        <w:jc w:val="both"/>
        <w:rPr>
          <w:rFonts w:ascii="Arial" w:eastAsiaTheme="minorHAnsi" w:hAnsi="Arial" w:cs="Arial"/>
          <w:b/>
          <w:color w:val="538135" w:themeColor="accent6" w:themeShade="BF"/>
          <w:kern w:val="2"/>
          <w:sz w:val="22"/>
          <w:szCs w:val="20"/>
          <w:lang w:eastAsia="en-US"/>
          <w14:ligatures w14:val="standardContextual"/>
        </w:rPr>
      </w:pPr>
      <w:r>
        <w:rPr>
          <w:rFonts w:ascii="Arial" w:eastAsiaTheme="minorHAnsi" w:hAnsi="Arial" w:cs="Arial"/>
          <w:b/>
          <w:color w:val="538135" w:themeColor="accent6" w:themeShade="BF"/>
          <w:kern w:val="2"/>
          <w:sz w:val="22"/>
          <w:szCs w:val="20"/>
          <w:lang w:eastAsia="en-US"/>
          <w14:ligatures w14:val="standardContextual"/>
        </w:rPr>
        <w:sym w:font="Wingdings 2" w:char="F045"/>
      </w:r>
      <w:r w:rsidR="006E4F53">
        <w:rPr>
          <w:rFonts w:ascii="Arial" w:eastAsiaTheme="minorHAnsi" w:hAnsi="Arial" w:cs="Arial"/>
          <w:b/>
          <w:color w:val="538135" w:themeColor="accent6" w:themeShade="BF"/>
          <w:kern w:val="2"/>
          <w:sz w:val="22"/>
          <w:szCs w:val="20"/>
          <w:lang w:eastAsia="en-US"/>
          <w14:ligatures w14:val="standardContextual"/>
        </w:rPr>
        <w:t xml:space="preserve"> </w:t>
      </w:r>
      <w:r w:rsidR="004D1DDC" w:rsidRPr="005A5B92">
        <w:rPr>
          <w:rFonts w:ascii="Arial" w:eastAsiaTheme="minorHAnsi" w:hAnsi="Arial" w:cs="Arial"/>
          <w:b/>
          <w:color w:val="538135" w:themeColor="accent6" w:themeShade="BF"/>
          <w:kern w:val="2"/>
          <w:sz w:val="22"/>
          <w:szCs w:val="20"/>
          <w:lang w:eastAsia="en-US"/>
          <w14:ligatures w14:val="standardContextual"/>
        </w:rPr>
        <w:t xml:space="preserve">Conditions pour </w:t>
      </w:r>
      <w:r w:rsidR="002D0536" w:rsidRPr="005A5B92">
        <w:rPr>
          <w:rFonts w:ascii="Arial" w:eastAsiaTheme="minorHAnsi" w:hAnsi="Arial" w:cs="Arial"/>
          <w:b/>
          <w:color w:val="538135" w:themeColor="accent6" w:themeShade="BF"/>
          <w:kern w:val="2"/>
          <w:sz w:val="22"/>
          <w:szCs w:val="20"/>
          <w:lang w:eastAsia="en-US"/>
          <w14:ligatures w14:val="standardContextual"/>
        </w:rPr>
        <w:t>envisager la chirurgie</w:t>
      </w:r>
      <w:r w:rsidR="004D1DDC" w:rsidRPr="005A5B92">
        <w:rPr>
          <w:rFonts w:ascii="Arial" w:eastAsiaTheme="minorHAnsi" w:hAnsi="Arial" w:cs="Arial"/>
          <w:b/>
          <w:color w:val="538135" w:themeColor="accent6" w:themeShade="BF"/>
          <w:kern w:val="2"/>
          <w:sz w:val="22"/>
          <w:szCs w:val="20"/>
          <w:lang w:eastAsia="en-US"/>
          <w14:ligatures w14:val="standardContextual"/>
        </w:rPr>
        <w:t xml:space="preserve"> : </w:t>
      </w:r>
    </w:p>
    <w:p w:rsidR="00FF4DD8" w:rsidRDefault="00FF4DD8" w:rsidP="00164FEA">
      <w:pPr>
        <w:pStyle w:val="Paragraphedeliste"/>
        <w:numPr>
          <w:ilvl w:val="0"/>
          <w:numId w:val="18"/>
        </w:numPr>
        <w:spacing w:line="276" w:lineRule="auto"/>
        <w:jc w:val="both"/>
        <w:rPr>
          <w:rFonts w:ascii="Arial" w:hAnsi="Arial" w:cs="Arial"/>
          <w:kern w:val="2"/>
          <w:szCs w:val="20"/>
          <w14:ligatures w14:val="standardContextual"/>
        </w:rPr>
      </w:pPr>
      <w:r>
        <w:rPr>
          <w:rFonts w:ascii="Arial" w:hAnsi="Arial" w:cs="Arial"/>
          <w:kern w:val="2"/>
          <w:szCs w:val="20"/>
          <w14:ligatures w14:val="standardContextual"/>
        </w:rPr>
        <w:t>Désir du patient.</w:t>
      </w:r>
    </w:p>
    <w:p w:rsidR="00164FEA" w:rsidRPr="00C23167" w:rsidRDefault="00164FEA" w:rsidP="00164FEA">
      <w:pPr>
        <w:pStyle w:val="Paragraphedeliste"/>
        <w:numPr>
          <w:ilvl w:val="0"/>
          <w:numId w:val="18"/>
        </w:numPr>
        <w:spacing w:line="276" w:lineRule="auto"/>
        <w:jc w:val="both"/>
        <w:rPr>
          <w:rFonts w:ascii="Arial" w:hAnsi="Arial" w:cs="Arial"/>
          <w:kern w:val="2"/>
          <w:szCs w:val="20"/>
          <w14:ligatures w14:val="standardContextual"/>
        </w:rPr>
      </w:pPr>
      <w:r w:rsidRPr="00C23167">
        <w:rPr>
          <w:rFonts w:ascii="Arial" w:hAnsi="Arial" w:cs="Arial"/>
          <w:kern w:val="2"/>
          <w:szCs w:val="20"/>
          <w14:ligatures w14:val="standardContextual"/>
        </w:rPr>
        <w:t>N’avoir</w:t>
      </w:r>
      <w:r w:rsidR="00030A0A">
        <w:rPr>
          <w:rFonts w:ascii="Arial" w:hAnsi="Arial" w:cs="Arial"/>
          <w:kern w:val="2"/>
          <w:szCs w:val="20"/>
          <w14:ligatures w14:val="standardContextual"/>
        </w:rPr>
        <w:t xml:space="preserve"> qu’une seule zone épileptogène</w:t>
      </w:r>
      <w:r w:rsidRPr="00C23167">
        <w:rPr>
          <w:rFonts w:ascii="Arial" w:hAnsi="Arial" w:cs="Arial"/>
          <w:kern w:val="2"/>
          <w:szCs w:val="20"/>
          <w14:ligatures w14:val="standardContextual"/>
        </w:rPr>
        <w:t xml:space="preserve"> (</w:t>
      </w:r>
      <w:r w:rsidR="00D2017E" w:rsidRPr="00C23167">
        <w:rPr>
          <w:rFonts w:ascii="Arial" w:hAnsi="Arial" w:cs="Arial"/>
          <w:kern w:val="2"/>
          <w:szCs w:val="20"/>
          <w14:ligatures w14:val="standardContextual"/>
        </w:rPr>
        <w:t>si plusieurs régions génèrent des crises, elles ne pourront pas être opérées</w:t>
      </w:r>
      <w:r w:rsidR="00030A0A">
        <w:rPr>
          <w:rFonts w:ascii="Arial" w:hAnsi="Arial" w:cs="Arial"/>
          <w:kern w:val="2"/>
          <w:szCs w:val="20"/>
          <w14:ligatures w14:val="standardContextual"/>
        </w:rPr>
        <w:t>)</w:t>
      </w:r>
      <w:r w:rsidR="00FF4DD8">
        <w:rPr>
          <w:rFonts w:ascii="Arial" w:hAnsi="Arial" w:cs="Arial"/>
          <w:kern w:val="2"/>
          <w:szCs w:val="20"/>
          <w14:ligatures w14:val="standardContextual"/>
        </w:rPr>
        <w:t>.</w:t>
      </w:r>
    </w:p>
    <w:p w:rsidR="00164FEA" w:rsidRPr="00C23167" w:rsidRDefault="00164FEA" w:rsidP="00D2017E">
      <w:pPr>
        <w:pStyle w:val="Paragraphedeliste"/>
        <w:numPr>
          <w:ilvl w:val="0"/>
          <w:numId w:val="18"/>
        </w:numPr>
        <w:spacing w:line="276" w:lineRule="auto"/>
        <w:jc w:val="both"/>
        <w:rPr>
          <w:rFonts w:ascii="Arial" w:hAnsi="Arial" w:cs="Arial"/>
          <w:kern w:val="2"/>
          <w:szCs w:val="20"/>
          <w14:ligatures w14:val="standardContextual"/>
        </w:rPr>
      </w:pPr>
      <w:r w:rsidRPr="00C23167">
        <w:rPr>
          <w:rFonts w:ascii="Arial" w:hAnsi="Arial" w:cs="Arial"/>
          <w:kern w:val="2"/>
          <w:szCs w:val="20"/>
          <w14:ligatures w14:val="standardContextual"/>
        </w:rPr>
        <w:t>Avoir une zone épileptogène située</w:t>
      </w:r>
      <w:r w:rsidR="00D2017E" w:rsidRPr="00C23167">
        <w:rPr>
          <w:rFonts w:ascii="Arial" w:hAnsi="Arial" w:cs="Arial"/>
          <w:kern w:val="2"/>
          <w:szCs w:val="20"/>
          <w14:ligatures w14:val="standardContextual"/>
        </w:rPr>
        <w:t xml:space="preserve"> dans une région </w:t>
      </w:r>
      <w:r w:rsidRPr="00C23167">
        <w:rPr>
          <w:rFonts w:ascii="Arial" w:hAnsi="Arial" w:cs="Arial"/>
          <w:kern w:val="2"/>
          <w:szCs w:val="20"/>
          <w14:ligatures w14:val="standardContextual"/>
        </w:rPr>
        <w:t>du cortex</w:t>
      </w:r>
      <w:r w:rsidR="00030A0A">
        <w:rPr>
          <w:rFonts w:ascii="Arial" w:hAnsi="Arial" w:cs="Arial"/>
          <w:kern w:val="2"/>
          <w:szCs w:val="20"/>
          <w14:ligatures w14:val="standardContextual"/>
        </w:rPr>
        <w:t xml:space="preserve"> </w:t>
      </w:r>
      <w:r w:rsidR="00030A0A" w:rsidRPr="00C23167">
        <w:rPr>
          <w:rFonts w:ascii="Arial" w:hAnsi="Arial" w:cs="Arial"/>
          <w:kern w:val="2"/>
          <w:szCs w:val="20"/>
          <w14:ligatures w14:val="standardContextual"/>
        </w:rPr>
        <w:t>accessible</w:t>
      </w:r>
      <w:r w:rsidRPr="00C23167">
        <w:rPr>
          <w:rFonts w:ascii="Arial" w:hAnsi="Arial" w:cs="Arial"/>
          <w:kern w:val="2"/>
          <w:szCs w:val="20"/>
          <w14:ligatures w14:val="standardContextual"/>
        </w:rPr>
        <w:t xml:space="preserve"> par le chirurgien et sans risque d’occasionner des séquelles</w:t>
      </w:r>
      <w:r w:rsidR="00FF4DD8">
        <w:rPr>
          <w:rFonts w:ascii="Arial" w:hAnsi="Arial" w:cs="Arial"/>
          <w:kern w:val="2"/>
          <w:szCs w:val="20"/>
          <w14:ligatures w14:val="standardContextual"/>
        </w:rPr>
        <w:t xml:space="preserve"> plus importantes que l’épilepsie elle-même</w:t>
      </w:r>
      <w:r w:rsidR="00D2017E" w:rsidRPr="00C23167">
        <w:rPr>
          <w:rFonts w:ascii="Arial" w:hAnsi="Arial" w:cs="Arial"/>
          <w:kern w:val="2"/>
          <w:szCs w:val="20"/>
          <w14:ligatures w14:val="standardContextual"/>
        </w:rPr>
        <w:t xml:space="preserve">. </w:t>
      </w:r>
    </w:p>
    <w:p w:rsidR="00D2017E" w:rsidRPr="00C23167" w:rsidRDefault="00164FEA" w:rsidP="00684116">
      <w:pPr>
        <w:pStyle w:val="Paragraphedeliste"/>
        <w:numPr>
          <w:ilvl w:val="0"/>
          <w:numId w:val="18"/>
        </w:numPr>
        <w:spacing w:line="276" w:lineRule="auto"/>
        <w:jc w:val="both"/>
        <w:rPr>
          <w:rFonts w:ascii="Arial" w:hAnsi="Arial" w:cs="Arial"/>
          <w:kern w:val="2"/>
          <w:szCs w:val="20"/>
          <w14:ligatures w14:val="standardContextual"/>
        </w:rPr>
      </w:pPr>
      <w:r w:rsidRPr="00C23167">
        <w:rPr>
          <w:rFonts w:ascii="Arial" w:hAnsi="Arial" w:cs="Arial"/>
          <w:kern w:val="2"/>
          <w:szCs w:val="20"/>
          <w14:ligatures w14:val="standardContextual"/>
        </w:rPr>
        <w:t xml:space="preserve">Réaliser un </w:t>
      </w:r>
      <w:r w:rsidR="00D2017E" w:rsidRPr="00C23167">
        <w:rPr>
          <w:rFonts w:ascii="Arial" w:hAnsi="Arial" w:cs="Arial"/>
          <w:kern w:val="2"/>
          <w:szCs w:val="20"/>
          <w14:ligatures w14:val="standardContextual"/>
        </w:rPr>
        <w:t xml:space="preserve">bilan pré-chirurgical </w:t>
      </w:r>
      <w:r w:rsidRPr="00C23167">
        <w:rPr>
          <w:rFonts w:ascii="Arial" w:hAnsi="Arial" w:cs="Arial"/>
          <w:kern w:val="2"/>
          <w:szCs w:val="20"/>
          <w14:ligatures w14:val="standardContextual"/>
        </w:rPr>
        <w:t>complet dont les analyses sont interprétées d</w:t>
      </w:r>
      <w:r w:rsidR="00D2017E" w:rsidRPr="00C23167">
        <w:rPr>
          <w:rFonts w:ascii="Arial" w:hAnsi="Arial" w:cs="Arial"/>
          <w:kern w:val="2"/>
          <w:szCs w:val="20"/>
          <w14:ligatures w14:val="standardContextual"/>
        </w:rPr>
        <w:t>e manière</w:t>
      </w:r>
      <w:r w:rsidRPr="00C23167">
        <w:rPr>
          <w:rFonts w:ascii="Arial" w:hAnsi="Arial" w:cs="Arial"/>
          <w:kern w:val="2"/>
          <w:szCs w:val="20"/>
          <w14:ligatures w14:val="standardContextual"/>
        </w:rPr>
        <w:t xml:space="preserve"> collégiale pour décider ou non d’opérer</w:t>
      </w:r>
      <w:r w:rsidR="00D2017E" w:rsidRPr="00C23167">
        <w:rPr>
          <w:rFonts w:ascii="Arial" w:hAnsi="Arial" w:cs="Arial"/>
          <w:kern w:val="2"/>
          <w:szCs w:val="20"/>
          <w14:ligatures w14:val="standardContextual"/>
        </w:rPr>
        <w:t xml:space="preserve">. </w:t>
      </w:r>
    </w:p>
    <w:p w:rsidR="00164FEA" w:rsidRPr="00C23167" w:rsidRDefault="00164FEA" w:rsidP="00164FEA">
      <w:pPr>
        <w:jc w:val="both"/>
        <w:rPr>
          <w:rFonts w:ascii="Arial" w:hAnsi="Arial" w:cs="Arial"/>
          <w:sz w:val="20"/>
          <w:szCs w:val="20"/>
        </w:rPr>
      </w:pPr>
    </w:p>
    <w:p w:rsidR="00D2017E" w:rsidRPr="005A5B92" w:rsidRDefault="006C778E" w:rsidP="00164FEA">
      <w:pPr>
        <w:jc w:val="both"/>
        <w:rPr>
          <w:rFonts w:ascii="Arial" w:hAnsi="Arial" w:cs="Arial"/>
          <w:b/>
          <w:iCs/>
          <w:color w:val="538135" w:themeColor="accent6" w:themeShade="BF"/>
          <w:sz w:val="22"/>
          <w:szCs w:val="20"/>
        </w:rPr>
      </w:pPr>
      <w:r>
        <w:rPr>
          <w:rFonts w:ascii="Arial" w:eastAsiaTheme="minorHAnsi" w:hAnsi="Arial" w:cs="Arial"/>
          <w:b/>
          <w:color w:val="538135" w:themeColor="accent6" w:themeShade="BF"/>
          <w:kern w:val="2"/>
          <w:sz w:val="22"/>
          <w:szCs w:val="20"/>
          <w:lang w:eastAsia="en-US"/>
          <w14:ligatures w14:val="standardContextual"/>
        </w:rPr>
        <w:sym w:font="Wingdings 2" w:char="F045"/>
      </w:r>
      <w:r w:rsidR="00164FEA" w:rsidRPr="005A5B92">
        <w:rPr>
          <w:rFonts w:ascii="Arial" w:hAnsi="Arial" w:cs="Arial"/>
          <w:b/>
          <w:color w:val="538135" w:themeColor="accent6" w:themeShade="BF"/>
          <w:sz w:val="22"/>
          <w:szCs w:val="20"/>
        </w:rPr>
        <w:t>B</w:t>
      </w:r>
      <w:r w:rsidR="00D2017E" w:rsidRPr="005A5B92">
        <w:rPr>
          <w:rFonts w:ascii="Arial" w:hAnsi="Arial" w:cs="Arial"/>
          <w:b/>
          <w:iCs/>
          <w:color w:val="538135" w:themeColor="accent6" w:themeShade="BF"/>
          <w:sz w:val="22"/>
          <w:szCs w:val="20"/>
        </w:rPr>
        <w:t xml:space="preserve">ilan pré-chirurgical de l’épilepsie </w:t>
      </w:r>
    </w:p>
    <w:p w:rsidR="00164FEA" w:rsidRPr="006E4F53" w:rsidRDefault="00164FEA" w:rsidP="00D2017E">
      <w:pPr>
        <w:jc w:val="both"/>
        <w:rPr>
          <w:rFonts w:ascii="Arial" w:hAnsi="Arial" w:cs="Arial"/>
          <w:i/>
          <w:iCs/>
          <w:sz w:val="18"/>
          <w:szCs w:val="20"/>
        </w:rPr>
      </w:pPr>
    </w:p>
    <w:p w:rsidR="00006F59" w:rsidRPr="006C778E" w:rsidRDefault="006C778E" w:rsidP="006E4F53">
      <w:pPr>
        <w:spacing w:line="276" w:lineRule="auto"/>
        <w:jc w:val="both"/>
        <w:rPr>
          <w:rFonts w:ascii="Arial" w:hAnsi="Arial" w:cs="Arial"/>
          <w:iCs/>
          <w:color w:val="538135" w:themeColor="accent6" w:themeShade="BF"/>
          <w:sz w:val="22"/>
          <w:szCs w:val="22"/>
        </w:rPr>
      </w:pPr>
      <w:r w:rsidRPr="006C778E">
        <w:rPr>
          <w:rFonts w:ascii="Arial" w:hAnsi="Arial" w:cs="Arial"/>
          <w:iCs/>
          <w:color w:val="538135" w:themeColor="accent6" w:themeShade="BF"/>
          <w:sz w:val="22"/>
          <w:szCs w:val="22"/>
        </w:rPr>
        <w:sym w:font="Wingdings" w:char="F06E"/>
      </w:r>
      <w:r w:rsidRPr="006C778E">
        <w:rPr>
          <w:rFonts w:ascii="Arial" w:hAnsi="Arial" w:cs="Arial"/>
          <w:iCs/>
          <w:color w:val="538135" w:themeColor="accent6" w:themeShade="BF"/>
          <w:sz w:val="22"/>
          <w:szCs w:val="22"/>
        </w:rPr>
        <w:t xml:space="preserve"> </w:t>
      </w:r>
      <w:r w:rsidR="00164FEA" w:rsidRPr="006C778E">
        <w:rPr>
          <w:rFonts w:ascii="Arial" w:hAnsi="Arial" w:cs="Arial"/>
          <w:iCs/>
          <w:color w:val="538135" w:themeColor="accent6" w:themeShade="BF"/>
          <w:sz w:val="22"/>
          <w:szCs w:val="22"/>
        </w:rPr>
        <w:t>Etape clef du bilan : l’EEG</w:t>
      </w:r>
      <w:r w:rsidR="005A6979" w:rsidRPr="006C778E">
        <w:rPr>
          <w:rFonts w:ascii="Arial" w:hAnsi="Arial" w:cs="Arial"/>
          <w:iCs/>
          <w:color w:val="538135" w:themeColor="accent6" w:themeShade="BF"/>
          <w:sz w:val="22"/>
          <w:szCs w:val="22"/>
        </w:rPr>
        <w:t>-</w:t>
      </w:r>
      <w:r w:rsidR="00164FEA" w:rsidRPr="006C778E">
        <w:rPr>
          <w:rFonts w:ascii="Arial" w:hAnsi="Arial" w:cs="Arial"/>
          <w:iCs/>
          <w:color w:val="538135" w:themeColor="accent6" w:themeShade="BF"/>
          <w:sz w:val="22"/>
          <w:szCs w:val="22"/>
        </w:rPr>
        <w:t xml:space="preserve">vidéo </w:t>
      </w:r>
    </w:p>
    <w:p w:rsidR="00006F59" w:rsidRPr="006E4F53" w:rsidRDefault="00006F59" w:rsidP="006E4F53">
      <w:pPr>
        <w:spacing w:line="276" w:lineRule="auto"/>
        <w:jc w:val="both"/>
        <w:rPr>
          <w:rFonts w:ascii="Arial" w:hAnsi="Arial" w:cs="Arial"/>
          <w:sz w:val="22"/>
          <w:szCs w:val="22"/>
        </w:rPr>
      </w:pPr>
      <w:r w:rsidRPr="006E4F53">
        <w:rPr>
          <w:rFonts w:ascii="Arial" w:hAnsi="Arial" w:cs="Arial"/>
          <w:iCs/>
          <w:sz w:val="22"/>
          <w:szCs w:val="22"/>
        </w:rPr>
        <w:t xml:space="preserve">Il s’agit </w:t>
      </w:r>
      <w:r w:rsidRPr="006E4F53">
        <w:rPr>
          <w:rFonts w:ascii="Arial" w:hAnsi="Arial" w:cs="Arial"/>
          <w:sz w:val="22"/>
          <w:szCs w:val="22"/>
        </w:rPr>
        <w:t>d’un enregistrement simultané d</w:t>
      </w:r>
      <w:r w:rsidR="00D2017E" w:rsidRPr="006E4F53">
        <w:rPr>
          <w:rFonts w:ascii="Arial" w:hAnsi="Arial" w:cs="Arial"/>
          <w:sz w:val="22"/>
          <w:szCs w:val="22"/>
        </w:rPr>
        <w:t xml:space="preserve">es manifestations comportementales </w:t>
      </w:r>
      <w:r w:rsidR="00FF4DD8">
        <w:rPr>
          <w:rFonts w:ascii="Arial" w:hAnsi="Arial" w:cs="Arial"/>
          <w:sz w:val="22"/>
          <w:szCs w:val="22"/>
        </w:rPr>
        <w:t xml:space="preserve">(vidéo) </w:t>
      </w:r>
      <w:r w:rsidR="00D2017E" w:rsidRPr="006E4F53">
        <w:rPr>
          <w:rFonts w:ascii="Arial" w:hAnsi="Arial" w:cs="Arial"/>
          <w:sz w:val="22"/>
          <w:szCs w:val="22"/>
        </w:rPr>
        <w:t xml:space="preserve">et électriques </w:t>
      </w:r>
      <w:r w:rsidR="00FF4DD8">
        <w:rPr>
          <w:rFonts w:ascii="Arial" w:hAnsi="Arial" w:cs="Arial"/>
          <w:sz w:val="22"/>
          <w:szCs w:val="22"/>
        </w:rPr>
        <w:t xml:space="preserve">(EEG) </w:t>
      </w:r>
      <w:r w:rsidR="00D2017E" w:rsidRPr="006E4F53">
        <w:rPr>
          <w:rFonts w:ascii="Arial" w:hAnsi="Arial" w:cs="Arial"/>
          <w:sz w:val="22"/>
          <w:szCs w:val="22"/>
        </w:rPr>
        <w:t xml:space="preserve">de la crise épileptique, c'est-à-dire ce que fait ou ressent le patient et le fonctionnement électrique du cerveau au même moment. </w:t>
      </w:r>
      <w:r w:rsidRPr="006E4F53">
        <w:rPr>
          <w:rFonts w:ascii="Arial" w:hAnsi="Arial" w:cs="Arial"/>
          <w:sz w:val="22"/>
          <w:szCs w:val="22"/>
        </w:rPr>
        <w:t>Les patients sont hospitali</w:t>
      </w:r>
      <w:r w:rsidR="00C37D2E" w:rsidRPr="006E4F53">
        <w:rPr>
          <w:rFonts w:ascii="Arial" w:hAnsi="Arial" w:cs="Arial"/>
          <w:sz w:val="22"/>
          <w:szCs w:val="22"/>
        </w:rPr>
        <w:t>sés pendant environ</w:t>
      </w:r>
      <w:r w:rsidR="00C23167" w:rsidRPr="006E4F53">
        <w:rPr>
          <w:rFonts w:ascii="Arial" w:hAnsi="Arial" w:cs="Arial"/>
          <w:sz w:val="22"/>
          <w:szCs w:val="22"/>
        </w:rPr>
        <w:t xml:space="preserve"> 5 jours pendant lesquels l</w:t>
      </w:r>
      <w:r w:rsidRPr="006E4F53">
        <w:rPr>
          <w:rFonts w:ascii="Arial" w:hAnsi="Arial" w:cs="Arial"/>
          <w:sz w:val="22"/>
          <w:szCs w:val="22"/>
        </w:rPr>
        <w:t>’EEG est enregistré en continu au moyen d’électrodes collées sur le cuir chevelu. L</w:t>
      </w:r>
      <w:r w:rsidR="00D2017E" w:rsidRPr="006E4F53">
        <w:rPr>
          <w:rFonts w:ascii="Arial" w:hAnsi="Arial" w:cs="Arial"/>
          <w:sz w:val="22"/>
          <w:szCs w:val="22"/>
        </w:rPr>
        <w:t>e patient est filmé 24 heures s</w:t>
      </w:r>
      <w:r w:rsidR="00C37D2E" w:rsidRPr="006E4F53">
        <w:rPr>
          <w:rFonts w:ascii="Arial" w:hAnsi="Arial" w:cs="Arial"/>
          <w:sz w:val="22"/>
          <w:szCs w:val="22"/>
        </w:rPr>
        <w:t xml:space="preserve">ur 24, pour </w:t>
      </w:r>
      <w:r w:rsidR="00D2017E" w:rsidRPr="006E4F53">
        <w:rPr>
          <w:rFonts w:ascii="Arial" w:hAnsi="Arial" w:cs="Arial"/>
          <w:sz w:val="22"/>
          <w:szCs w:val="22"/>
        </w:rPr>
        <w:t>ne pas manquer une crise</w:t>
      </w:r>
      <w:r w:rsidR="00C37D2E" w:rsidRPr="006E4F53">
        <w:rPr>
          <w:rFonts w:ascii="Arial" w:hAnsi="Arial" w:cs="Arial"/>
          <w:sz w:val="22"/>
          <w:szCs w:val="22"/>
        </w:rPr>
        <w:t xml:space="preserve"> et </w:t>
      </w:r>
      <w:r w:rsidR="00D2017E" w:rsidRPr="006E4F53">
        <w:rPr>
          <w:rFonts w:ascii="Arial" w:hAnsi="Arial" w:cs="Arial"/>
          <w:sz w:val="22"/>
          <w:szCs w:val="22"/>
        </w:rPr>
        <w:t>localiser la zone génér</w:t>
      </w:r>
      <w:r w:rsidR="00C37D2E" w:rsidRPr="006E4F53">
        <w:rPr>
          <w:rFonts w:ascii="Arial" w:hAnsi="Arial" w:cs="Arial"/>
          <w:sz w:val="22"/>
          <w:szCs w:val="22"/>
        </w:rPr>
        <w:t>ant les crises (</w:t>
      </w:r>
      <w:r w:rsidR="00D2017E" w:rsidRPr="006E4F53">
        <w:rPr>
          <w:rFonts w:ascii="Arial" w:hAnsi="Arial" w:cs="Arial"/>
          <w:sz w:val="22"/>
          <w:szCs w:val="22"/>
        </w:rPr>
        <w:t>zone à opérer</w:t>
      </w:r>
      <w:r w:rsidR="00C37D2E" w:rsidRPr="006E4F53">
        <w:rPr>
          <w:rFonts w:ascii="Arial" w:hAnsi="Arial" w:cs="Arial"/>
          <w:sz w:val="22"/>
          <w:szCs w:val="22"/>
        </w:rPr>
        <w:t>)</w:t>
      </w:r>
      <w:r w:rsidR="00D2017E" w:rsidRPr="006E4F53">
        <w:rPr>
          <w:rFonts w:ascii="Arial" w:hAnsi="Arial" w:cs="Arial"/>
          <w:sz w:val="22"/>
          <w:szCs w:val="22"/>
        </w:rPr>
        <w:t>. Lorsque la décharge épileptique active certaines régions du cerveau, elle produit des symptômes caractéristiques (comme des sensations, des mouvements ...). En étudiant ces manifestations, on peut déterminer la région cérébrale qui les a produites et ainsi localiser et suivre la progression de la décharge.</w:t>
      </w:r>
    </w:p>
    <w:p w:rsidR="00164FEA" w:rsidRPr="006E4F53" w:rsidRDefault="00D2017E" w:rsidP="006E4F53">
      <w:pPr>
        <w:spacing w:line="276" w:lineRule="auto"/>
        <w:jc w:val="both"/>
        <w:rPr>
          <w:rFonts w:ascii="Arial" w:hAnsi="Arial" w:cs="Arial"/>
          <w:b/>
          <w:sz w:val="22"/>
          <w:szCs w:val="22"/>
        </w:rPr>
      </w:pPr>
      <w:r w:rsidRPr="006E4F53">
        <w:rPr>
          <w:rFonts w:ascii="Arial" w:hAnsi="Arial" w:cs="Arial"/>
          <w:sz w:val="22"/>
          <w:szCs w:val="22"/>
        </w:rPr>
        <w:tab/>
        <w:t xml:space="preserve"> </w:t>
      </w:r>
    </w:p>
    <w:p w:rsidR="00D2017E" w:rsidRPr="006E4F53" w:rsidRDefault="00D2017E" w:rsidP="006E4F53">
      <w:pPr>
        <w:spacing w:line="276" w:lineRule="auto"/>
        <w:jc w:val="both"/>
        <w:rPr>
          <w:rFonts w:ascii="Arial" w:hAnsi="Arial" w:cs="Arial"/>
          <w:sz w:val="22"/>
          <w:szCs w:val="22"/>
        </w:rPr>
      </w:pPr>
      <w:r w:rsidRPr="006E4F53">
        <w:rPr>
          <w:rFonts w:ascii="Arial" w:hAnsi="Arial" w:cs="Arial"/>
          <w:sz w:val="22"/>
          <w:szCs w:val="22"/>
        </w:rPr>
        <w:t xml:space="preserve">Au terme de l’EEG vidéo, plusieurs cas de figure peuvent se rencontrer : </w:t>
      </w:r>
    </w:p>
    <w:p w:rsidR="00D2017E" w:rsidRPr="00C35049" w:rsidRDefault="005A5B92" w:rsidP="00C35049">
      <w:pPr>
        <w:pStyle w:val="Paragraphedeliste"/>
        <w:numPr>
          <w:ilvl w:val="0"/>
          <w:numId w:val="23"/>
        </w:numPr>
        <w:spacing w:line="276" w:lineRule="auto"/>
        <w:jc w:val="both"/>
        <w:rPr>
          <w:rFonts w:ascii="Arial" w:hAnsi="Arial" w:cs="Arial"/>
        </w:rPr>
      </w:pPr>
      <w:r w:rsidRPr="00C35049">
        <w:rPr>
          <w:rFonts w:ascii="Arial" w:hAnsi="Arial" w:cs="Arial"/>
        </w:rPr>
        <w:t>L</w:t>
      </w:r>
      <w:r w:rsidR="00D2017E" w:rsidRPr="00C35049">
        <w:rPr>
          <w:rFonts w:ascii="Arial" w:hAnsi="Arial" w:cs="Arial"/>
        </w:rPr>
        <w:t xml:space="preserve">es crises enregistrées permettent de localiser la zone de cerveau générant les crises. Cela ne signifie pas pour autant que le patient est opérable car il faudra ensuite vérifier que le risque de séquelle post-opératoire est faible. C’est, entre autre, le rôle du bilan neuropsychologique qui est systématique (cf infra). </w:t>
      </w:r>
    </w:p>
    <w:p w:rsidR="00D2017E" w:rsidRPr="006E4F53" w:rsidRDefault="005A5B92" w:rsidP="00C35049">
      <w:pPr>
        <w:pStyle w:val="Paragraphedeliste"/>
        <w:numPr>
          <w:ilvl w:val="0"/>
          <w:numId w:val="23"/>
        </w:numPr>
        <w:spacing w:line="276" w:lineRule="auto"/>
        <w:jc w:val="both"/>
        <w:rPr>
          <w:rFonts w:ascii="Arial" w:hAnsi="Arial" w:cs="Arial"/>
        </w:rPr>
      </w:pPr>
      <w:r w:rsidRPr="006E4F53">
        <w:rPr>
          <w:rFonts w:ascii="Arial" w:hAnsi="Arial" w:cs="Arial"/>
        </w:rPr>
        <w:t>L</w:t>
      </w:r>
      <w:r w:rsidR="00D2017E" w:rsidRPr="006E4F53">
        <w:rPr>
          <w:rFonts w:ascii="Arial" w:hAnsi="Arial" w:cs="Arial"/>
        </w:rPr>
        <w:t>’EEG</w:t>
      </w:r>
      <w:r w:rsidR="005A6979">
        <w:rPr>
          <w:rFonts w:ascii="Arial" w:hAnsi="Arial" w:cs="Arial"/>
        </w:rPr>
        <w:t>-</w:t>
      </w:r>
      <w:r w:rsidR="00D2017E" w:rsidRPr="006E4F53">
        <w:rPr>
          <w:rFonts w:ascii="Arial" w:hAnsi="Arial" w:cs="Arial"/>
        </w:rPr>
        <w:t>vidéo est insuffisant pour localiser la zone à opérer et des explorations supplémentaires doivent alors être menées</w:t>
      </w:r>
      <w:r w:rsidR="00C37D2E" w:rsidRPr="006E4F53">
        <w:rPr>
          <w:rFonts w:ascii="Arial" w:hAnsi="Arial" w:cs="Arial"/>
        </w:rPr>
        <w:t xml:space="preserve"> (EEG</w:t>
      </w:r>
      <w:r w:rsidR="005A6979">
        <w:rPr>
          <w:rFonts w:ascii="Arial" w:hAnsi="Arial" w:cs="Arial"/>
        </w:rPr>
        <w:t>-</w:t>
      </w:r>
      <w:r w:rsidR="00C37D2E" w:rsidRPr="006E4F53">
        <w:rPr>
          <w:rFonts w:ascii="Arial" w:hAnsi="Arial" w:cs="Arial"/>
        </w:rPr>
        <w:t>vidéo avec électrodes intracrâniennes)</w:t>
      </w:r>
      <w:r w:rsidR="00D2017E" w:rsidRPr="006E4F53">
        <w:rPr>
          <w:rFonts w:ascii="Arial" w:hAnsi="Arial" w:cs="Arial"/>
        </w:rPr>
        <w:t>.</w:t>
      </w:r>
    </w:p>
    <w:p w:rsidR="00D2017E" w:rsidRPr="006E4F53" w:rsidRDefault="005A5B92" w:rsidP="00C35049">
      <w:pPr>
        <w:pStyle w:val="Paragraphedeliste"/>
        <w:numPr>
          <w:ilvl w:val="0"/>
          <w:numId w:val="23"/>
        </w:numPr>
        <w:spacing w:line="276" w:lineRule="auto"/>
        <w:jc w:val="both"/>
        <w:rPr>
          <w:rFonts w:ascii="Arial" w:hAnsi="Arial" w:cs="Arial"/>
        </w:rPr>
      </w:pPr>
      <w:r w:rsidRPr="006E4F53">
        <w:rPr>
          <w:rFonts w:ascii="Arial" w:hAnsi="Arial" w:cs="Arial"/>
        </w:rPr>
        <w:t>E</w:t>
      </w:r>
      <w:r w:rsidR="00D2017E" w:rsidRPr="006E4F53">
        <w:rPr>
          <w:rFonts w:ascii="Arial" w:hAnsi="Arial" w:cs="Arial"/>
        </w:rPr>
        <w:t>nfin, l’EEG</w:t>
      </w:r>
      <w:r w:rsidR="005A6979">
        <w:rPr>
          <w:rFonts w:ascii="Arial" w:hAnsi="Arial" w:cs="Arial"/>
        </w:rPr>
        <w:t>-</w:t>
      </w:r>
      <w:r w:rsidR="00D2017E" w:rsidRPr="006E4F53">
        <w:rPr>
          <w:rFonts w:ascii="Arial" w:hAnsi="Arial" w:cs="Arial"/>
        </w:rPr>
        <w:t>vidéo peut d’emblée montrer que les crises partent de plusieurs régions, situations compromettant généralement les possibilités opératoires, ou qu’elles partent d’une région inopérable car trop vaste ou risquant de créer un handicap</w:t>
      </w:r>
      <w:r w:rsidR="005A6979">
        <w:rPr>
          <w:rFonts w:ascii="Arial" w:hAnsi="Arial" w:cs="Arial"/>
        </w:rPr>
        <w:t xml:space="preserve"> déraisonnable</w:t>
      </w:r>
      <w:r w:rsidR="00D2017E" w:rsidRPr="006E4F53">
        <w:rPr>
          <w:rFonts w:ascii="Arial" w:hAnsi="Arial" w:cs="Arial"/>
        </w:rPr>
        <w:t xml:space="preserve">. Le bilan </w:t>
      </w:r>
      <w:r w:rsidR="005A6979">
        <w:rPr>
          <w:rFonts w:ascii="Arial" w:hAnsi="Arial" w:cs="Arial"/>
        </w:rPr>
        <w:t xml:space="preserve">chirurgical </w:t>
      </w:r>
      <w:r w:rsidR="00D2017E" w:rsidRPr="006E4F53">
        <w:rPr>
          <w:rFonts w:ascii="Arial" w:hAnsi="Arial" w:cs="Arial"/>
        </w:rPr>
        <w:t>s’arrête alors.</w:t>
      </w:r>
    </w:p>
    <w:p w:rsidR="00D2017E" w:rsidRPr="006C778E" w:rsidRDefault="00FF4DD8" w:rsidP="006E4F53">
      <w:pPr>
        <w:spacing w:line="276" w:lineRule="auto"/>
        <w:jc w:val="both"/>
        <w:rPr>
          <w:rFonts w:ascii="Arial" w:hAnsi="Arial" w:cs="Arial"/>
          <w:i/>
          <w:sz w:val="22"/>
          <w:szCs w:val="22"/>
        </w:rPr>
      </w:pPr>
      <w:r w:rsidRPr="006C778E">
        <w:rPr>
          <w:rFonts w:ascii="Arial" w:hAnsi="Arial" w:cs="Arial"/>
          <w:i/>
          <w:sz w:val="22"/>
          <w:szCs w:val="22"/>
        </w:rPr>
        <w:t>D’autres explorations d’imagerie fonctionnelles du cerveau (comme le PET scan au FDG) sont menées pour mieux préciser les caractéristiques de la zone suspecte.</w:t>
      </w:r>
    </w:p>
    <w:p w:rsidR="00FF4DD8" w:rsidRPr="006E4F53" w:rsidRDefault="00FF4DD8" w:rsidP="006E4F53">
      <w:pPr>
        <w:spacing w:line="276" w:lineRule="auto"/>
        <w:jc w:val="both"/>
        <w:rPr>
          <w:rFonts w:ascii="Arial" w:hAnsi="Arial" w:cs="Arial"/>
          <w:sz w:val="22"/>
          <w:szCs w:val="22"/>
        </w:rPr>
      </w:pPr>
    </w:p>
    <w:p w:rsidR="00D2017E" w:rsidRPr="006E4F53" w:rsidRDefault="006C778E" w:rsidP="006E4F53">
      <w:pPr>
        <w:spacing w:line="276" w:lineRule="auto"/>
        <w:jc w:val="both"/>
        <w:rPr>
          <w:rFonts w:ascii="Arial" w:hAnsi="Arial" w:cs="Arial"/>
          <w:iCs/>
          <w:sz w:val="22"/>
          <w:szCs w:val="22"/>
          <w:u w:val="single"/>
        </w:rPr>
      </w:pPr>
      <w:r>
        <w:rPr>
          <w:rFonts w:ascii="Arial" w:hAnsi="Arial" w:cs="Arial"/>
          <w:iCs/>
          <w:color w:val="538135" w:themeColor="accent6" w:themeShade="BF"/>
          <w:sz w:val="22"/>
          <w:szCs w:val="22"/>
          <w:u w:val="single"/>
        </w:rPr>
        <w:sym w:font="Wingdings" w:char="F06E"/>
      </w:r>
      <w:r>
        <w:rPr>
          <w:rFonts w:ascii="Arial" w:hAnsi="Arial" w:cs="Arial"/>
          <w:iCs/>
          <w:color w:val="538135" w:themeColor="accent6" w:themeShade="BF"/>
          <w:sz w:val="22"/>
          <w:szCs w:val="22"/>
          <w:u w:val="single"/>
        </w:rPr>
        <w:t xml:space="preserve"> </w:t>
      </w:r>
      <w:r w:rsidR="00C37D2E" w:rsidRPr="006D1E21">
        <w:rPr>
          <w:rFonts w:ascii="Arial" w:hAnsi="Arial" w:cs="Arial"/>
          <w:iCs/>
          <w:color w:val="538135" w:themeColor="accent6" w:themeShade="BF"/>
          <w:sz w:val="22"/>
          <w:szCs w:val="22"/>
          <w:u w:val="single"/>
        </w:rPr>
        <w:t>Etape</w:t>
      </w:r>
      <w:r w:rsidR="005A5B92" w:rsidRPr="006D1E21">
        <w:rPr>
          <w:rFonts w:ascii="Arial" w:hAnsi="Arial" w:cs="Arial"/>
          <w:iCs/>
          <w:color w:val="538135" w:themeColor="accent6" w:themeShade="BF"/>
          <w:sz w:val="22"/>
          <w:szCs w:val="22"/>
          <w:u w:val="single"/>
        </w:rPr>
        <w:t xml:space="preserve"> du bilan n</w:t>
      </w:r>
      <w:r w:rsidR="00D2017E" w:rsidRPr="006D1E21">
        <w:rPr>
          <w:rFonts w:ascii="Arial" w:hAnsi="Arial" w:cs="Arial"/>
          <w:iCs/>
          <w:color w:val="538135" w:themeColor="accent6" w:themeShade="BF"/>
          <w:sz w:val="22"/>
          <w:szCs w:val="22"/>
          <w:u w:val="single"/>
        </w:rPr>
        <w:t>europsychologique</w:t>
      </w:r>
    </w:p>
    <w:p w:rsidR="00D2017E" w:rsidRPr="006E4F53" w:rsidRDefault="00D2017E" w:rsidP="006E4F53">
      <w:pPr>
        <w:spacing w:line="276" w:lineRule="auto"/>
        <w:jc w:val="both"/>
        <w:rPr>
          <w:rFonts w:ascii="Arial" w:hAnsi="Arial" w:cs="Arial"/>
          <w:sz w:val="22"/>
          <w:szCs w:val="22"/>
        </w:rPr>
      </w:pPr>
      <w:r w:rsidRPr="006E4F53">
        <w:rPr>
          <w:rFonts w:ascii="Arial" w:hAnsi="Arial" w:cs="Arial"/>
          <w:sz w:val="22"/>
          <w:szCs w:val="22"/>
        </w:rPr>
        <w:t>Le cerveau est le siège</w:t>
      </w:r>
      <w:r w:rsidR="00C37D2E" w:rsidRPr="006E4F53">
        <w:rPr>
          <w:rFonts w:ascii="Arial" w:hAnsi="Arial" w:cs="Arial"/>
          <w:sz w:val="22"/>
          <w:szCs w:val="22"/>
        </w:rPr>
        <w:t xml:space="preserve"> des fonctions intellectuelles, u</w:t>
      </w:r>
      <w:r w:rsidRPr="006E4F53">
        <w:rPr>
          <w:rFonts w:ascii="Arial" w:hAnsi="Arial" w:cs="Arial"/>
          <w:sz w:val="22"/>
          <w:szCs w:val="22"/>
        </w:rPr>
        <w:t xml:space="preserve">ne opération du </w:t>
      </w:r>
      <w:r w:rsidR="00C37D2E" w:rsidRPr="006E4F53">
        <w:rPr>
          <w:rFonts w:ascii="Arial" w:hAnsi="Arial" w:cs="Arial"/>
          <w:sz w:val="22"/>
          <w:szCs w:val="22"/>
        </w:rPr>
        <w:t xml:space="preserve">cerveau peut </w:t>
      </w:r>
      <w:r w:rsidRPr="006E4F53">
        <w:rPr>
          <w:rFonts w:ascii="Arial" w:hAnsi="Arial" w:cs="Arial"/>
          <w:sz w:val="22"/>
          <w:szCs w:val="22"/>
        </w:rPr>
        <w:t>perturber certaines de ces fonctions. Par ailleurs, les lésions causant l’épilepsie et les crises d’épilepsie elles-mêmes peuvent alté</w:t>
      </w:r>
      <w:r w:rsidR="00C37D2E" w:rsidRPr="006E4F53">
        <w:rPr>
          <w:rFonts w:ascii="Arial" w:hAnsi="Arial" w:cs="Arial"/>
          <w:sz w:val="22"/>
          <w:szCs w:val="22"/>
        </w:rPr>
        <w:t>rer ces fonctions</w:t>
      </w:r>
      <w:r w:rsidRPr="006E4F53">
        <w:rPr>
          <w:rFonts w:ascii="Arial" w:hAnsi="Arial" w:cs="Arial"/>
          <w:sz w:val="22"/>
          <w:szCs w:val="22"/>
        </w:rPr>
        <w:t>. Le bilan neuropsy</w:t>
      </w:r>
      <w:r w:rsidR="00C37D2E" w:rsidRPr="006E4F53">
        <w:rPr>
          <w:rFonts w:ascii="Arial" w:hAnsi="Arial" w:cs="Arial"/>
          <w:sz w:val="22"/>
          <w:szCs w:val="22"/>
        </w:rPr>
        <w:t xml:space="preserve">chologique est </w:t>
      </w:r>
      <w:r w:rsidR="00FF4DD8">
        <w:rPr>
          <w:rFonts w:ascii="Arial" w:hAnsi="Arial" w:cs="Arial"/>
          <w:sz w:val="22"/>
          <w:szCs w:val="22"/>
        </w:rPr>
        <w:t xml:space="preserve">principalement </w:t>
      </w:r>
      <w:r w:rsidRPr="006E4F53">
        <w:rPr>
          <w:rFonts w:ascii="Arial" w:hAnsi="Arial" w:cs="Arial"/>
          <w:sz w:val="22"/>
          <w:szCs w:val="22"/>
        </w:rPr>
        <w:t xml:space="preserve">axé sur </w:t>
      </w:r>
      <w:r w:rsidR="00C37D2E" w:rsidRPr="006E4F53">
        <w:rPr>
          <w:rFonts w:ascii="Arial" w:hAnsi="Arial" w:cs="Arial"/>
          <w:sz w:val="22"/>
          <w:szCs w:val="22"/>
        </w:rPr>
        <w:t xml:space="preserve">deux dimensions, </w:t>
      </w:r>
      <w:r w:rsidRPr="006E4F53">
        <w:rPr>
          <w:rFonts w:ascii="Arial" w:hAnsi="Arial" w:cs="Arial"/>
          <w:sz w:val="22"/>
          <w:szCs w:val="22"/>
        </w:rPr>
        <w:t xml:space="preserve">la mémoire et </w:t>
      </w:r>
      <w:r w:rsidR="00C37D2E" w:rsidRPr="006E4F53">
        <w:rPr>
          <w:rFonts w:ascii="Arial" w:hAnsi="Arial" w:cs="Arial"/>
          <w:sz w:val="22"/>
          <w:szCs w:val="22"/>
        </w:rPr>
        <w:t>le langage, afin d’</w:t>
      </w:r>
      <w:r w:rsidRPr="006E4F53">
        <w:rPr>
          <w:rFonts w:ascii="Arial" w:hAnsi="Arial" w:cs="Arial"/>
          <w:sz w:val="22"/>
          <w:szCs w:val="22"/>
        </w:rPr>
        <w:t>identifier la pertur</w:t>
      </w:r>
      <w:r w:rsidR="00C37D2E" w:rsidRPr="006E4F53">
        <w:rPr>
          <w:rFonts w:ascii="Arial" w:hAnsi="Arial" w:cs="Arial"/>
          <w:sz w:val="22"/>
          <w:szCs w:val="22"/>
        </w:rPr>
        <w:t xml:space="preserve">bation d’une fonction et </w:t>
      </w:r>
      <w:r w:rsidRPr="006E4F53">
        <w:rPr>
          <w:rFonts w:ascii="Arial" w:hAnsi="Arial" w:cs="Arial"/>
          <w:sz w:val="22"/>
          <w:szCs w:val="22"/>
        </w:rPr>
        <w:t xml:space="preserve">la rattacher </w:t>
      </w:r>
      <w:r w:rsidR="00C37D2E" w:rsidRPr="006E4F53">
        <w:rPr>
          <w:rFonts w:ascii="Arial" w:hAnsi="Arial" w:cs="Arial"/>
          <w:sz w:val="22"/>
          <w:szCs w:val="22"/>
        </w:rPr>
        <w:t xml:space="preserve">à l’épilepsie ou à la lésion. Ce bilan cherche également à </w:t>
      </w:r>
      <w:r w:rsidRPr="006E4F53">
        <w:rPr>
          <w:rFonts w:ascii="Arial" w:hAnsi="Arial" w:cs="Arial"/>
          <w:sz w:val="22"/>
          <w:szCs w:val="22"/>
        </w:rPr>
        <w:t xml:space="preserve">évaluer le fonctionnement résiduel des régions cérébrales non lésées afin de déterminer si elles prennent le relais de celle qui est lésée. </w:t>
      </w:r>
    </w:p>
    <w:p w:rsidR="005A5B92" w:rsidRPr="006E4F53" w:rsidRDefault="005A5B92" w:rsidP="006E4F53">
      <w:pPr>
        <w:spacing w:line="276" w:lineRule="auto"/>
        <w:jc w:val="both"/>
        <w:rPr>
          <w:rFonts w:ascii="Arial" w:hAnsi="Arial" w:cs="Arial"/>
          <w:i/>
          <w:iCs/>
          <w:color w:val="000000" w:themeColor="text1"/>
          <w:sz w:val="22"/>
          <w:szCs w:val="22"/>
        </w:rPr>
      </w:pPr>
    </w:p>
    <w:p w:rsidR="00D2017E" w:rsidRPr="006D1E21" w:rsidRDefault="006C778E" w:rsidP="009A14C4">
      <w:pPr>
        <w:spacing w:line="276" w:lineRule="auto"/>
        <w:jc w:val="both"/>
        <w:rPr>
          <w:rFonts w:ascii="Arial" w:hAnsi="Arial" w:cs="Arial"/>
          <w:iCs/>
          <w:color w:val="538135" w:themeColor="accent6" w:themeShade="BF"/>
          <w:sz w:val="22"/>
          <w:szCs w:val="22"/>
          <w:u w:val="single"/>
        </w:rPr>
      </w:pPr>
      <w:r>
        <w:rPr>
          <w:rFonts w:ascii="Arial" w:hAnsi="Arial" w:cs="Arial"/>
          <w:iCs/>
          <w:color w:val="538135" w:themeColor="accent6" w:themeShade="BF"/>
          <w:sz w:val="22"/>
          <w:szCs w:val="22"/>
          <w:u w:val="single"/>
        </w:rPr>
        <w:sym w:font="Wingdings" w:char="F06E"/>
      </w:r>
      <w:r>
        <w:rPr>
          <w:rFonts w:ascii="Arial" w:hAnsi="Arial" w:cs="Arial"/>
          <w:iCs/>
          <w:color w:val="538135" w:themeColor="accent6" w:themeShade="BF"/>
          <w:sz w:val="22"/>
          <w:szCs w:val="22"/>
          <w:u w:val="single"/>
        </w:rPr>
        <w:t xml:space="preserve"> </w:t>
      </w:r>
      <w:r w:rsidR="00C35049">
        <w:rPr>
          <w:rFonts w:ascii="Arial" w:hAnsi="Arial" w:cs="Arial"/>
          <w:iCs/>
          <w:color w:val="538135" w:themeColor="accent6" w:themeShade="BF"/>
          <w:sz w:val="22"/>
          <w:szCs w:val="22"/>
          <w:u w:val="single"/>
        </w:rPr>
        <w:t>Etape</w:t>
      </w:r>
      <w:r w:rsidR="00C37D2E" w:rsidRPr="006D1E21">
        <w:rPr>
          <w:rFonts w:ascii="Arial" w:hAnsi="Arial" w:cs="Arial"/>
          <w:iCs/>
          <w:color w:val="538135" w:themeColor="accent6" w:themeShade="BF"/>
          <w:sz w:val="22"/>
          <w:szCs w:val="22"/>
          <w:u w:val="single"/>
        </w:rPr>
        <w:t xml:space="preserve"> </w:t>
      </w:r>
      <w:r w:rsidR="00D2017E" w:rsidRPr="006D1E21">
        <w:rPr>
          <w:rFonts w:ascii="Arial" w:hAnsi="Arial" w:cs="Arial"/>
          <w:iCs/>
          <w:color w:val="538135" w:themeColor="accent6" w:themeShade="BF"/>
          <w:sz w:val="22"/>
          <w:szCs w:val="22"/>
          <w:u w:val="single"/>
        </w:rPr>
        <w:t xml:space="preserve">EEG vidéo avec </w:t>
      </w:r>
      <w:r w:rsidR="005A5B92" w:rsidRPr="006D1E21">
        <w:rPr>
          <w:rFonts w:ascii="Arial" w:hAnsi="Arial" w:cs="Arial"/>
          <w:iCs/>
          <w:color w:val="538135" w:themeColor="accent6" w:themeShade="BF"/>
          <w:sz w:val="22"/>
          <w:szCs w:val="22"/>
          <w:u w:val="single"/>
        </w:rPr>
        <w:t>implantation d’</w:t>
      </w:r>
      <w:r w:rsidR="00D2017E" w:rsidRPr="006D1E21">
        <w:rPr>
          <w:rFonts w:ascii="Arial" w:hAnsi="Arial" w:cs="Arial"/>
          <w:iCs/>
          <w:color w:val="538135" w:themeColor="accent6" w:themeShade="BF"/>
          <w:sz w:val="22"/>
          <w:szCs w:val="22"/>
          <w:u w:val="single"/>
        </w:rPr>
        <w:t>électrodes intracrâniennes</w:t>
      </w:r>
      <w:r w:rsidR="006E4F53" w:rsidRPr="006D1E21">
        <w:rPr>
          <w:rFonts w:ascii="Arial" w:hAnsi="Arial" w:cs="Arial"/>
          <w:iCs/>
          <w:color w:val="538135" w:themeColor="accent6" w:themeShade="BF"/>
          <w:sz w:val="22"/>
          <w:szCs w:val="22"/>
          <w:u w:val="single"/>
        </w:rPr>
        <w:t xml:space="preserve"> (</w:t>
      </w:r>
      <w:r w:rsidR="006E4F53" w:rsidRPr="006D1E21">
        <w:rPr>
          <w:rFonts w:ascii="Arial" w:hAnsi="Arial" w:cs="Arial"/>
          <w:color w:val="538135" w:themeColor="accent6" w:themeShade="BF"/>
          <w:sz w:val="22"/>
          <w:szCs w:val="22"/>
          <w:u w:val="single"/>
        </w:rPr>
        <w:t>S</w:t>
      </w:r>
      <w:r w:rsidR="005A5B92" w:rsidRPr="006D1E21">
        <w:rPr>
          <w:rFonts w:ascii="Arial" w:hAnsi="Arial" w:cs="Arial"/>
          <w:color w:val="538135" w:themeColor="accent6" w:themeShade="BF"/>
          <w:sz w:val="22"/>
          <w:szCs w:val="22"/>
          <w:u w:val="single"/>
        </w:rPr>
        <w:t>tér</w:t>
      </w:r>
      <w:r w:rsidR="005A6979">
        <w:rPr>
          <w:rFonts w:ascii="Arial" w:hAnsi="Arial" w:cs="Arial"/>
          <w:color w:val="538135" w:themeColor="accent6" w:themeShade="BF"/>
          <w:sz w:val="22"/>
          <w:szCs w:val="22"/>
          <w:u w:val="single"/>
        </w:rPr>
        <w:t>é</w:t>
      </w:r>
      <w:r w:rsidR="005A5B92" w:rsidRPr="006D1E21">
        <w:rPr>
          <w:rFonts w:ascii="Arial" w:hAnsi="Arial" w:cs="Arial"/>
          <w:color w:val="538135" w:themeColor="accent6" w:themeShade="BF"/>
          <w:sz w:val="22"/>
          <w:szCs w:val="22"/>
          <w:u w:val="single"/>
        </w:rPr>
        <w:t>o</w:t>
      </w:r>
      <w:r w:rsidR="006E4F53" w:rsidRPr="006D1E21">
        <w:rPr>
          <w:rFonts w:ascii="Arial" w:hAnsi="Arial" w:cs="Arial"/>
          <w:color w:val="538135" w:themeColor="accent6" w:themeShade="BF"/>
          <w:sz w:val="22"/>
          <w:szCs w:val="22"/>
          <w:u w:val="single"/>
        </w:rPr>
        <w:t xml:space="preserve">-électroencéphalographie - </w:t>
      </w:r>
      <w:r w:rsidR="005A5B92" w:rsidRPr="006D1E21">
        <w:rPr>
          <w:rFonts w:ascii="Arial" w:hAnsi="Arial" w:cs="Arial"/>
          <w:color w:val="538135" w:themeColor="accent6" w:themeShade="BF"/>
          <w:sz w:val="22"/>
          <w:szCs w:val="22"/>
          <w:u w:val="single"/>
        </w:rPr>
        <w:t>SEEG)</w:t>
      </w:r>
    </w:p>
    <w:p w:rsidR="00D2017E" w:rsidRPr="006E4F53" w:rsidRDefault="005A5B92" w:rsidP="006E4F53">
      <w:pPr>
        <w:spacing w:line="276" w:lineRule="auto"/>
        <w:jc w:val="both"/>
        <w:rPr>
          <w:rFonts w:ascii="Arial" w:hAnsi="Arial" w:cs="Arial"/>
          <w:sz w:val="22"/>
          <w:szCs w:val="22"/>
        </w:rPr>
      </w:pPr>
      <w:r w:rsidRPr="006E4F53">
        <w:rPr>
          <w:rFonts w:ascii="Arial" w:hAnsi="Arial" w:cs="Arial"/>
          <w:sz w:val="22"/>
          <w:szCs w:val="22"/>
        </w:rPr>
        <w:t xml:space="preserve">Cette étape n’est prescrite que si </w:t>
      </w:r>
      <w:r w:rsidR="00D2017E" w:rsidRPr="006E4F53">
        <w:rPr>
          <w:rFonts w:ascii="Arial" w:hAnsi="Arial" w:cs="Arial"/>
          <w:sz w:val="22"/>
          <w:szCs w:val="22"/>
        </w:rPr>
        <w:t>les explorations précédentes n’ont pas permis de localiser et de délimiter précisément la zone de cerveau générant les crises d’épilepsie, ou qu’elle semble superposée ou à proximité immédiate d’une</w:t>
      </w:r>
      <w:r w:rsidR="006A697A" w:rsidRPr="006E4F53">
        <w:rPr>
          <w:rFonts w:ascii="Arial" w:hAnsi="Arial" w:cs="Arial"/>
          <w:sz w:val="22"/>
          <w:szCs w:val="22"/>
        </w:rPr>
        <w:t xml:space="preserve"> zone hautement fonctionnelle</w:t>
      </w:r>
      <w:r w:rsidR="00D2017E" w:rsidRPr="006E4F53">
        <w:rPr>
          <w:rFonts w:ascii="Arial" w:hAnsi="Arial" w:cs="Arial"/>
          <w:sz w:val="22"/>
          <w:szCs w:val="22"/>
        </w:rPr>
        <w:t>.</w:t>
      </w:r>
      <w:r w:rsidRPr="006E4F53">
        <w:rPr>
          <w:rFonts w:ascii="Arial" w:hAnsi="Arial" w:cs="Arial"/>
          <w:sz w:val="22"/>
          <w:szCs w:val="22"/>
        </w:rPr>
        <w:t xml:space="preserve"> </w:t>
      </w:r>
      <w:r w:rsidR="006A697A" w:rsidRPr="006E4F53">
        <w:rPr>
          <w:rFonts w:ascii="Arial" w:hAnsi="Arial" w:cs="Arial"/>
          <w:sz w:val="22"/>
          <w:szCs w:val="22"/>
        </w:rPr>
        <w:t>Des</w:t>
      </w:r>
      <w:r w:rsidR="00D2017E" w:rsidRPr="006E4F53">
        <w:rPr>
          <w:rFonts w:ascii="Arial" w:hAnsi="Arial" w:cs="Arial"/>
          <w:sz w:val="22"/>
          <w:szCs w:val="22"/>
        </w:rPr>
        <w:t xml:space="preserve"> électrodes d’enregistrement de l’EEG sont directement implantées dans le cerveau, à travers </w:t>
      </w:r>
      <w:r w:rsidR="005A6979">
        <w:rPr>
          <w:rFonts w:ascii="Arial" w:hAnsi="Arial" w:cs="Arial"/>
          <w:sz w:val="22"/>
          <w:szCs w:val="22"/>
        </w:rPr>
        <w:t>la peau et le</w:t>
      </w:r>
      <w:r w:rsidR="00D2017E" w:rsidRPr="006E4F53">
        <w:rPr>
          <w:rFonts w:ascii="Arial" w:hAnsi="Arial" w:cs="Arial"/>
          <w:sz w:val="22"/>
          <w:szCs w:val="22"/>
        </w:rPr>
        <w:t xml:space="preserve"> crâne. Il s’agit</w:t>
      </w:r>
      <w:r w:rsidRPr="006E4F53">
        <w:rPr>
          <w:rFonts w:ascii="Arial" w:hAnsi="Arial" w:cs="Arial"/>
          <w:sz w:val="22"/>
          <w:szCs w:val="22"/>
        </w:rPr>
        <w:t xml:space="preserve"> </w:t>
      </w:r>
      <w:r w:rsidR="00D2017E" w:rsidRPr="006E4F53">
        <w:rPr>
          <w:rFonts w:ascii="Arial" w:hAnsi="Arial" w:cs="Arial"/>
          <w:sz w:val="22"/>
          <w:szCs w:val="22"/>
        </w:rPr>
        <w:t xml:space="preserve">d’un acte </w:t>
      </w:r>
      <w:r w:rsidRPr="006E4F53">
        <w:rPr>
          <w:rFonts w:ascii="Arial" w:hAnsi="Arial" w:cs="Arial"/>
          <w:sz w:val="22"/>
          <w:szCs w:val="22"/>
        </w:rPr>
        <w:t>neuro</w:t>
      </w:r>
      <w:r w:rsidR="00D2017E" w:rsidRPr="006E4F53">
        <w:rPr>
          <w:rFonts w:ascii="Arial" w:hAnsi="Arial" w:cs="Arial"/>
          <w:sz w:val="22"/>
          <w:szCs w:val="22"/>
        </w:rPr>
        <w:t>chirurg</w:t>
      </w:r>
      <w:r w:rsidRPr="006E4F53">
        <w:rPr>
          <w:rFonts w:ascii="Arial" w:hAnsi="Arial" w:cs="Arial"/>
          <w:sz w:val="22"/>
          <w:szCs w:val="22"/>
        </w:rPr>
        <w:t xml:space="preserve">ical réalisé </w:t>
      </w:r>
      <w:r w:rsidR="00D2017E" w:rsidRPr="006E4F53">
        <w:rPr>
          <w:rFonts w:ascii="Arial" w:hAnsi="Arial" w:cs="Arial"/>
          <w:sz w:val="22"/>
          <w:szCs w:val="22"/>
        </w:rPr>
        <w:t>sous anesthésie générale</w:t>
      </w:r>
      <w:r w:rsidRPr="006E4F53">
        <w:rPr>
          <w:rFonts w:ascii="Arial" w:hAnsi="Arial" w:cs="Arial"/>
          <w:sz w:val="22"/>
          <w:szCs w:val="22"/>
        </w:rPr>
        <w:t xml:space="preserve">, souvent assisté par </w:t>
      </w:r>
      <w:r w:rsidR="006A697A" w:rsidRPr="006E4F53">
        <w:rPr>
          <w:rFonts w:ascii="Arial" w:hAnsi="Arial" w:cs="Arial"/>
          <w:sz w:val="22"/>
          <w:szCs w:val="22"/>
        </w:rPr>
        <w:t xml:space="preserve">un </w:t>
      </w:r>
      <w:r w:rsidR="00D2017E" w:rsidRPr="006E4F53">
        <w:rPr>
          <w:rFonts w:ascii="Arial" w:hAnsi="Arial" w:cs="Arial"/>
          <w:sz w:val="22"/>
          <w:szCs w:val="22"/>
        </w:rPr>
        <w:t>robot pour guider très précisément l’implantation des électrodes. Les données recueillies sont alors plus précises et de meilleure qualité</w:t>
      </w:r>
      <w:r w:rsidRPr="006E4F53">
        <w:rPr>
          <w:rFonts w:ascii="Arial" w:hAnsi="Arial" w:cs="Arial"/>
          <w:sz w:val="22"/>
          <w:szCs w:val="22"/>
        </w:rPr>
        <w:t xml:space="preserve"> que l’EEG</w:t>
      </w:r>
      <w:r w:rsidR="00D2017E" w:rsidRPr="006E4F53">
        <w:rPr>
          <w:rFonts w:ascii="Arial" w:hAnsi="Arial" w:cs="Arial"/>
          <w:sz w:val="22"/>
          <w:szCs w:val="22"/>
        </w:rPr>
        <w:t xml:space="preserve">, au prix de risques, certes modérés, mais présents. </w:t>
      </w:r>
      <w:r w:rsidR="006A697A" w:rsidRPr="006E4F53">
        <w:rPr>
          <w:rFonts w:ascii="Arial" w:hAnsi="Arial" w:cs="Arial"/>
          <w:sz w:val="22"/>
          <w:szCs w:val="22"/>
        </w:rPr>
        <w:t xml:space="preserve">Le patient est hospitalisé deux semaines en moyenne. </w:t>
      </w:r>
      <w:r w:rsidRPr="006E4F53">
        <w:rPr>
          <w:rFonts w:ascii="Arial" w:hAnsi="Arial" w:cs="Arial"/>
          <w:sz w:val="22"/>
          <w:szCs w:val="22"/>
        </w:rPr>
        <w:t>C’est une chirurgie très experte, pratiquée par peu de centres en France</w:t>
      </w:r>
      <w:r w:rsidR="00D2017E" w:rsidRPr="006E4F53">
        <w:rPr>
          <w:rFonts w:ascii="Arial" w:hAnsi="Arial" w:cs="Arial"/>
          <w:sz w:val="22"/>
          <w:szCs w:val="22"/>
        </w:rPr>
        <w:t>.</w:t>
      </w:r>
    </w:p>
    <w:p w:rsidR="006C778E" w:rsidRDefault="00D2017E" w:rsidP="006E4F53">
      <w:pPr>
        <w:spacing w:line="276" w:lineRule="auto"/>
        <w:jc w:val="both"/>
        <w:rPr>
          <w:rFonts w:ascii="Arial" w:hAnsi="Arial" w:cs="Arial"/>
          <w:sz w:val="22"/>
          <w:szCs w:val="22"/>
        </w:rPr>
      </w:pPr>
      <w:r w:rsidRPr="006E4F53">
        <w:rPr>
          <w:rFonts w:ascii="Arial" w:hAnsi="Arial" w:cs="Arial"/>
          <w:sz w:val="22"/>
          <w:szCs w:val="22"/>
        </w:rPr>
        <w:tab/>
      </w:r>
    </w:p>
    <w:p w:rsidR="006C778E" w:rsidRPr="006C778E" w:rsidRDefault="006C778E" w:rsidP="006E4F53">
      <w:pPr>
        <w:spacing w:line="276" w:lineRule="auto"/>
        <w:jc w:val="both"/>
        <w:rPr>
          <w:rFonts w:ascii="Arial" w:hAnsi="Arial" w:cs="Arial"/>
          <w:sz w:val="22"/>
          <w:szCs w:val="22"/>
        </w:rPr>
      </w:pPr>
    </w:p>
    <w:p w:rsidR="00C23167" w:rsidRPr="006E4F53" w:rsidRDefault="006C778E" w:rsidP="006E4F53">
      <w:pPr>
        <w:spacing w:line="276" w:lineRule="auto"/>
        <w:jc w:val="both"/>
        <w:rPr>
          <w:rFonts w:ascii="Arial" w:hAnsi="Arial" w:cs="Arial"/>
          <w:b/>
          <w:iCs/>
          <w:color w:val="538135" w:themeColor="accent6" w:themeShade="BF"/>
          <w:szCs w:val="22"/>
        </w:rPr>
      </w:pPr>
      <w:r>
        <w:rPr>
          <w:rFonts w:ascii="Arial" w:eastAsiaTheme="minorHAnsi" w:hAnsi="Arial" w:cs="Arial"/>
          <w:b/>
          <w:color w:val="538135" w:themeColor="accent6" w:themeShade="BF"/>
          <w:kern w:val="2"/>
          <w:szCs w:val="20"/>
          <w:lang w:eastAsia="en-US"/>
          <w14:ligatures w14:val="standardContextual"/>
        </w:rPr>
        <w:sym w:font="Wingdings 2" w:char="F045"/>
      </w:r>
      <w:r>
        <w:rPr>
          <w:rFonts w:ascii="Arial" w:eastAsiaTheme="minorHAnsi" w:hAnsi="Arial" w:cs="Arial"/>
          <w:b/>
          <w:color w:val="538135" w:themeColor="accent6" w:themeShade="BF"/>
          <w:kern w:val="2"/>
          <w:szCs w:val="20"/>
          <w:lang w:eastAsia="en-US"/>
          <w14:ligatures w14:val="standardContextual"/>
        </w:rPr>
        <w:t xml:space="preserve"> La </w:t>
      </w:r>
      <w:r>
        <w:rPr>
          <w:rFonts w:ascii="Arial" w:hAnsi="Arial" w:cs="Arial"/>
          <w:b/>
          <w:iCs/>
          <w:color w:val="538135" w:themeColor="accent6" w:themeShade="BF"/>
          <w:szCs w:val="22"/>
        </w:rPr>
        <w:t>d</w:t>
      </w:r>
      <w:r w:rsidR="005A5B92" w:rsidRPr="006E4F53">
        <w:rPr>
          <w:rFonts w:ascii="Arial" w:hAnsi="Arial" w:cs="Arial"/>
          <w:b/>
          <w:iCs/>
          <w:color w:val="538135" w:themeColor="accent6" w:themeShade="BF"/>
          <w:szCs w:val="22"/>
        </w:rPr>
        <w:t xml:space="preserve">écision opératoire </w:t>
      </w:r>
    </w:p>
    <w:p w:rsidR="006C778E" w:rsidRDefault="006C778E" w:rsidP="006E4F53">
      <w:pPr>
        <w:spacing w:line="276" w:lineRule="auto"/>
        <w:jc w:val="both"/>
        <w:rPr>
          <w:rFonts w:ascii="Arial" w:hAnsi="Arial" w:cs="Arial"/>
          <w:sz w:val="22"/>
          <w:szCs w:val="22"/>
        </w:rPr>
      </w:pPr>
    </w:p>
    <w:p w:rsidR="00D2017E" w:rsidRDefault="006A697A" w:rsidP="006E4F53">
      <w:pPr>
        <w:spacing w:line="276" w:lineRule="auto"/>
        <w:jc w:val="both"/>
        <w:rPr>
          <w:rFonts w:ascii="Arial" w:hAnsi="Arial" w:cs="Arial"/>
          <w:sz w:val="22"/>
          <w:szCs w:val="22"/>
        </w:rPr>
      </w:pPr>
      <w:r w:rsidRPr="006E4F53">
        <w:rPr>
          <w:rFonts w:ascii="Arial" w:hAnsi="Arial" w:cs="Arial"/>
          <w:sz w:val="22"/>
          <w:szCs w:val="22"/>
        </w:rPr>
        <w:t xml:space="preserve">Au terme des explorations, </w:t>
      </w:r>
      <w:r w:rsidR="005A5B92" w:rsidRPr="006E4F53">
        <w:rPr>
          <w:rFonts w:ascii="Arial" w:hAnsi="Arial" w:cs="Arial"/>
          <w:sz w:val="22"/>
          <w:szCs w:val="22"/>
        </w:rPr>
        <w:t xml:space="preserve">la décision d’opérer </w:t>
      </w:r>
      <w:r w:rsidR="00BC146B" w:rsidRPr="006E4F53">
        <w:rPr>
          <w:rFonts w:ascii="Arial" w:hAnsi="Arial" w:cs="Arial"/>
          <w:sz w:val="22"/>
          <w:szCs w:val="22"/>
        </w:rPr>
        <w:t>se base sur d</w:t>
      </w:r>
      <w:r w:rsidR="00D2017E" w:rsidRPr="006E4F53">
        <w:rPr>
          <w:rFonts w:ascii="Arial" w:hAnsi="Arial" w:cs="Arial"/>
          <w:sz w:val="22"/>
          <w:szCs w:val="22"/>
        </w:rPr>
        <w:t>es critères d</w:t>
      </w:r>
      <w:r w:rsidRPr="006E4F53">
        <w:rPr>
          <w:rFonts w:ascii="Arial" w:hAnsi="Arial" w:cs="Arial"/>
          <w:sz w:val="22"/>
          <w:szCs w:val="22"/>
        </w:rPr>
        <w:t xml:space="preserve">’opérabilité </w:t>
      </w:r>
      <w:r w:rsidR="00D2017E" w:rsidRPr="006E4F53">
        <w:rPr>
          <w:rFonts w:ascii="Arial" w:hAnsi="Arial" w:cs="Arial"/>
          <w:sz w:val="22"/>
          <w:szCs w:val="22"/>
        </w:rPr>
        <w:t xml:space="preserve">: épilepsie sévère et rebelle aux médicaments, zone </w:t>
      </w:r>
      <w:r w:rsidR="00BC146B" w:rsidRPr="006E4F53">
        <w:rPr>
          <w:rFonts w:ascii="Arial" w:hAnsi="Arial" w:cs="Arial"/>
          <w:sz w:val="22"/>
          <w:szCs w:val="22"/>
        </w:rPr>
        <w:t>unique générant les crises</w:t>
      </w:r>
      <w:r w:rsidR="00D2017E" w:rsidRPr="006E4F53">
        <w:rPr>
          <w:rFonts w:ascii="Arial" w:hAnsi="Arial" w:cs="Arial"/>
          <w:sz w:val="22"/>
          <w:szCs w:val="22"/>
        </w:rPr>
        <w:t xml:space="preserve">, </w:t>
      </w:r>
      <w:r w:rsidR="00BC146B" w:rsidRPr="006E4F53">
        <w:rPr>
          <w:rFonts w:ascii="Arial" w:hAnsi="Arial" w:cs="Arial"/>
          <w:sz w:val="22"/>
          <w:szCs w:val="22"/>
        </w:rPr>
        <w:t xml:space="preserve">zone </w:t>
      </w:r>
      <w:r w:rsidR="00D2017E" w:rsidRPr="006E4F53">
        <w:rPr>
          <w:rFonts w:ascii="Arial" w:hAnsi="Arial" w:cs="Arial"/>
          <w:sz w:val="22"/>
          <w:szCs w:val="22"/>
        </w:rPr>
        <w:t>localisée précisément et opéra</w:t>
      </w:r>
      <w:r w:rsidR="005A5B92" w:rsidRPr="006E4F53">
        <w:rPr>
          <w:rFonts w:ascii="Arial" w:hAnsi="Arial" w:cs="Arial"/>
          <w:sz w:val="22"/>
          <w:szCs w:val="22"/>
        </w:rPr>
        <w:t>ble sans séquelle inacceptable (</w:t>
      </w:r>
      <w:r w:rsidR="00D2017E" w:rsidRPr="006E4F53">
        <w:rPr>
          <w:rFonts w:ascii="Arial" w:hAnsi="Arial" w:cs="Arial"/>
          <w:sz w:val="22"/>
          <w:szCs w:val="22"/>
        </w:rPr>
        <w:t>évaluation du ratio bénéfice / risque</w:t>
      </w:r>
      <w:r w:rsidR="005A5B92" w:rsidRPr="006E4F53">
        <w:rPr>
          <w:rFonts w:ascii="Arial" w:hAnsi="Arial" w:cs="Arial"/>
          <w:sz w:val="22"/>
          <w:szCs w:val="22"/>
        </w:rPr>
        <w:t>). C</w:t>
      </w:r>
      <w:r w:rsidR="00BC146B" w:rsidRPr="006E4F53">
        <w:rPr>
          <w:rFonts w:ascii="Arial" w:hAnsi="Arial" w:cs="Arial"/>
          <w:sz w:val="22"/>
          <w:szCs w:val="22"/>
        </w:rPr>
        <w:t>ette décision est prise</w:t>
      </w:r>
      <w:r w:rsidR="005A5B92" w:rsidRPr="006E4F53">
        <w:rPr>
          <w:rFonts w:ascii="Arial" w:hAnsi="Arial" w:cs="Arial"/>
          <w:sz w:val="22"/>
          <w:szCs w:val="22"/>
        </w:rPr>
        <w:t xml:space="preserve"> de manière </w:t>
      </w:r>
      <w:r w:rsidR="00D2017E" w:rsidRPr="006E4F53">
        <w:rPr>
          <w:rFonts w:ascii="Arial" w:hAnsi="Arial" w:cs="Arial"/>
          <w:sz w:val="22"/>
          <w:szCs w:val="22"/>
        </w:rPr>
        <w:t>collégiale</w:t>
      </w:r>
      <w:r w:rsidR="005A5B92" w:rsidRPr="006E4F53">
        <w:rPr>
          <w:rFonts w:ascii="Arial" w:hAnsi="Arial" w:cs="Arial"/>
          <w:sz w:val="22"/>
          <w:szCs w:val="22"/>
        </w:rPr>
        <w:t xml:space="preserve"> par l’équipe qui</w:t>
      </w:r>
      <w:r w:rsidR="00BC146B" w:rsidRPr="006E4F53">
        <w:rPr>
          <w:rFonts w:ascii="Arial" w:hAnsi="Arial" w:cs="Arial"/>
          <w:sz w:val="22"/>
          <w:szCs w:val="22"/>
        </w:rPr>
        <w:t>,</w:t>
      </w:r>
      <w:r w:rsidR="005A5B92" w:rsidRPr="006E4F53">
        <w:rPr>
          <w:rFonts w:ascii="Arial" w:hAnsi="Arial" w:cs="Arial"/>
          <w:sz w:val="22"/>
          <w:szCs w:val="22"/>
        </w:rPr>
        <w:t xml:space="preserve"> en fonction des résultats</w:t>
      </w:r>
      <w:r w:rsidR="00BC146B" w:rsidRPr="006E4F53">
        <w:rPr>
          <w:rFonts w:ascii="Arial" w:hAnsi="Arial" w:cs="Arial"/>
          <w:sz w:val="22"/>
          <w:szCs w:val="22"/>
        </w:rPr>
        <w:t>,</w:t>
      </w:r>
      <w:r w:rsidR="00D2017E" w:rsidRPr="006E4F53">
        <w:rPr>
          <w:rFonts w:ascii="Arial" w:hAnsi="Arial" w:cs="Arial"/>
          <w:sz w:val="22"/>
          <w:szCs w:val="22"/>
        </w:rPr>
        <w:t xml:space="preserve"> es</w:t>
      </w:r>
      <w:r w:rsidR="00BC146B" w:rsidRPr="006E4F53">
        <w:rPr>
          <w:rFonts w:ascii="Arial" w:hAnsi="Arial" w:cs="Arial"/>
          <w:sz w:val="22"/>
          <w:szCs w:val="22"/>
        </w:rPr>
        <w:t xml:space="preserve">time que les </w:t>
      </w:r>
      <w:r w:rsidR="00D2017E" w:rsidRPr="006E4F53">
        <w:rPr>
          <w:rFonts w:ascii="Arial" w:hAnsi="Arial" w:cs="Arial"/>
          <w:sz w:val="22"/>
          <w:szCs w:val="22"/>
        </w:rPr>
        <w:t>bénéfice</w:t>
      </w:r>
      <w:r w:rsidR="00BC146B" w:rsidRPr="006E4F53">
        <w:rPr>
          <w:rFonts w:ascii="Arial" w:hAnsi="Arial" w:cs="Arial"/>
          <w:sz w:val="22"/>
          <w:szCs w:val="22"/>
        </w:rPr>
        <w:t>s</w:t>
      </w:r>
      <w:r w:rsidR="00D2017E" w:rsidRPr="006E4F53">
        <w:rPr>
          <w:rFonts w:ascii="Arial" w:hAnsi="Arial" w:cs="Arial"/>
          <w:sz w:val="22"/>
          <w:szCs w:val="22"/>
        </w:rPr>
        <w:t xml:space="preserve"> d</w:t>
      </w:r>
      <w:r w:rsidR="00BC146B" w:rsidRPr="006E4F53">
        <w:rPr>
          <w:rFonts w:ascii="Arial" w:hAnsi="Arial" w:cs="Arial"/>
          <w:sz w:val="22"/>
          <w:szCs w:val="22"/>
        </w:rPr>
        <w:t xml:space="preserve">’une opération seront </w:t>
      </w:r>
      <w:r w:rsidR="00D2017E" w:rsidRPr="006E4F53">
        <w:rPr>
          <w:rFonts w:ascii="Arial" w:hAnsi="Arial" w:cs="Arial"/>
          <w:sz w:val="22"/>
          <w:szCs w:val="22"/>
        </w:rPr>
        <w:t>nettement supérieur</w:t>
      </w:r>
      <w:r w:rsidR="00BC146B" w:rsidRPr="006E4F53">
        <w:rPr>
          <w:rFonts w:ascii="Arial" w:hAnsi="Arial" w:cs="Arial"/>
          <w:sz w:val="22"/>
          <w:szCs w:val="22"/>
        </w:rPr>
        <w:t>s</w:t>
      </w:r>
      <w:r w:rsidR="00D2017E" w:rsidRPr="006E4F53">
        <w:rPr>
          <w:rFonts w:ascii="Arial" w:hAnsi="Arial" w:cs="Arial"/>
          <w:sz w:val="22"/>
          <w:szCs w:val="22"/>
        </w:rPr>
        <w:t xml:space="preserve"> aux risques chirurgicaux ou psychologiques</w:t>
      </w:r>
      <w:r w:rsidR="005A6979">
        <w:rPr>
          <w:rFonts w:ascii="Arial" w:hAnsi="Arial" w:cs="Arial"/>
          <w:sz w:val="22"/>
          <w:szCs w:val="22"/>
        </w:rPr>
        <w:t>,</w:t>
      </w:r>
      <w:r w:rsidR="00BC146B" w:rsidRPr="006E4F53">
        <w:rPr>
          <w:rFonts w:ascii="Arial" w:hAnsi="Arial" w:cs="Arial"/>
          <w:sz w:val="22"/>
          <w:szCs w:val="22"/>
        </w:rPr>
        <w:t xml:space="preserve"> et par le </w:t>
      </w:r>
      <w:r w:rsidR="00D2017E" w:rsidRPr="006E4F53">
        <w:rPr>
          <w:rFonts w:ascii="Arial" w:hAnsi="Arial" w:cs="Arial"/>
          <w:sz w:val="22"/>
          <w:szCs w:val="22"/>
        </w:rPr>
        <w:t>patient.</w:t>
      </w:r>
      <w:r w:rsidR="00FF4DD8">
        <w:rPr>
          <w:rFonts w:ascii="Arial" w:hAnsi="Arial" w:cs="Arial"/>
          <w:sz w:val="22"/>
          <w:szCs w:val="22"/>
        </w:rPr>
        <w:t xml:space="preserve"> Le patient est évidemment souverain pour la décision finale à ce stade.</w:t>
      </w:r>
    </w:p>
    <w:p w:rsidR="00C23167" w:rsidRPr="006E4F53" w:rsidRDefault="00C23167" w:rsidP="006E4F53">
      <w:pPr>
        <w:spacing w:line="276" w:lineRule="auto"/>
        <w:jc w:val="both"/>
        <w:rPr>
          <w:rFonts w:ascii="Arial" w:hAnsi="Arial" w:cs="Arial"/>
          <w:i/>
          <w:iCs/>
          <w:sz w:val="22"/>
          <w:szCs w:val="22"/>
        </w:rPr>
      </w:pPr>
    </w:p>
    <w:p w:rsidR="006A697A" w:rsidRPr="006D1E21" w:rsidRDefault="006C778E" w:rsidP="006E4F53">
      <w:pPr>
        <w:spacing w:line="276" w:lineRule="auto"/>
        <w:jc w:val="both"/>
        <w:rPr>
          <w:rFonts w:ascii="Arial" w:hAnsi="Arial" w:cs="Arial"/>
          <w:iCs/>
          <w:color w:val="538135" w:themeColor="accent6" w:themeShade="BF"/>
          <w:sz w:val="22"/>
          <w:szCs w:val="22"/>
          <w:u w:val="single"/>
        </w:rPr>
      </w:pPr>
      <w:r>
        <w:rPr>
          <w:rFonts w:ascii="Arial" w:hAnsi="Arial" w:cs="Arial"/>
          <w:iCs/>
          <w:color w:val="538135" w:themeColor="accent6" w:themeShade="BF"/>
          <w:sz w:val="22"/>
          <w:szCs w:val="22"/>
          <w:u w:val="single"/>
        </w:rPr>
        <w:sym w:font="Wingdings" w:char="F06E"/>
      </w:r>
      <w:r>
        <w:rPr>
          <w:rFonts w:ascii="Arial" w:hAnsi="Arial" w:cs="Arial"/>
          <w:iCs/>
          <w:color w:val="538135" w:themeColor="accent6" w:themeShade="BF"/>
          <w:sz w:val="22"/>
          <w:szCs w:val="22"/>
          <w:u w:val="single"/>
        </w:rPr>
        <w:t xml:space="preserve"> </w:t>
      </w:r>
      <w:r w:rsidR="00D2017E" w:rsidRPr="006D1E21">
        <w:rPr>
          <w:rFonts w:ascii="Arial" w:hAnsi="Arial" w:cs="Arial"/>
          <w:iCs/>
          <w:color w:val="538135" w:themeColor="accent6" w:themeShade="BF"/>
          <w:sz w:val="22"/>
          <w:szCs w:val="22"/>
          <w:u w:val="single"/>
        </w:rPr>
        <w:t>L’intervention chirurgicale</w:t>
      </w:r>
      <w:r w:rsidR="006E4F53" w:rsidRPr="006D1E21">
        <w:rPr>
          <w:rFonts w:ascii="Arial" w:hAnsi="Arial" w:cs="Arial"/>
          <w:iCs/>
          <w:color w:val="538135" w:themeColor="accent6" w:themeShade="BF"/>
          <w:sz w:val="22"/>
          <w:szCs w:val="22"/>
          <w:u w:val="single"/>
        </w:rPr>
        <w:t> :</w:t>
      </w:r>
      <w:r w:rsidR="004A41CB" w:rsidRPr="006D1E21">
        <w:rPr>
          <w:rFonts w:ascii="Arial" w:hAnsi="Arial" w:cs="Arial"/>
          <w:iCs/>
          <w:color w:val="538135" w:themeColor="accent6" w:themeShade="BF"/>
          <w:sz w:val="22"/>
          <w:szCs w:val="22"/>
          <w:u w:val="single"/>
        </w:rPr>
        <w:t xml:space="preserve"> ablation ou déconnexion</w:t>
      </w:r>
    </w:p>
    <w:p w:rsidR="00BC146B" w:rsidRPr="006E4F53" w:rsidRDefault="006C778E" w:rsidP="006E4F53">
      <w:pPr>
        <w:spacing w:line="276" w:lineRule="auto"/>
        <w:jc w:val="both"/>
        <w:rPr>
          <w:rFonts w:ascii="Arial" w:hAnsi="Arial" w:cs="Arial"/>
          <w:sz w:val="22"/>
          <w:szCs w:val="22"/>
        </w:rPr>
      </w:pPr>
      <w:r>
        <w:rPr>
          <w:rFonts w:ascii="Arial" w:hAnsi="Arial" w:cs="Arial"/>
          <w:sz w:val="22"/>
          <w:szCs w:val="22"/>
        </w:rPr>
        <w:t>L’opération</w:t>
      </w:r>
      <w:r w:rsidR="006E4F53">
        <w:rPr>
          <w:rFonts w:ascii="Arial" w:hAnsi="Arial" w:cs="Arial"/>
          <w:sz w:val="22"/>
          <w:szCs w:val="22"/>
        </w:rPr>
        <w:t xml:space="preserve"> c</w:t>
      </w:r>
      <w:r w:rsidR="00D2017E" w:rsidRPr="006E4F53">
        <w:rPr>
          <w:rFonts w:ascii="Arial" w:hAnsi="Arial" w:cs="Arial"/>
          <w:sz w:val="22"/>
          <w:szCs w:val="22"/>
        </w:rPr>
        <w:t>onsiste, dans le cas habituel, à r</w:t>
      </w:r>
      <w:r w:rsidR="00D2017E" w:rsidRPr="006C778E">
        <w:rPr>
          <w:rFonts w:ascii="Arial" w:hAnsi="Arial" w:cs="Arial"/>
          <w:b/>
          <w:sz w:val="22"/>
          <w:szCs w:val="22"/>
        </w:rPr>
        <w:t>etirer ou à déconnecter du reste du cerveau, la zone de cortex générant les crises</w:t>
      </w:r>
      <w:r w:rsidR="00D2017E" w:rsidRPr="006E4F53">
        <w:rPr>
          <w:rFonts w:ascii="Arial" w:hAnsi="Arial" w:cs="Arial"/>
          <w:sz w:val="22"/>
          <w:szCs w:val="22"/>
        </w:rPr>
        <w:t xml:space="preserve">. Comme l’ensemble du cortex cérébral peut être à l’origine des crises, les types d’opérations sont très divers. </w:t>
      </w:r>
    </w:p>
    <w:p w:rsidR="006E4F53" w:rsidRPr="006E4F53" w:rsidRDefault="00D2017E" w:rsidP="006E4F53">
      <w:pPr>
        <w:pStyle w:val="Paragraphedeliste"/>
        <w:numPr>
          <w:ilvl w:val="0"/>
          <w:numId w:val="21"/>
        </w:numPr>
        <w:spacing w:line="276" w:lineRule="auto"/>
        <w:jc w:val="both"/>
        <w:rPr>
          <w:rFonts w:ascii="Arial" w:hAnsi="Arial" w:cs="Arial"/>
          <w:i/>
          <w:iCs/>
        </w:rPr>
      </w:pPr>
      <w:r w:rsidRPr="006E4F53">
        <w:rPr>
          <w:rFonts w:ascii="Arial" w:hAnsi="Arial" w:cs="Arial"/>
        </w:rPr>
        <w:t>Le premier temps de la chirurgie est toujours réalisé sous anesthésie générale et consist</w:t>
      </w:r>
      <w:r w:rsidR="006E4F53">
        <w:rPr>
          <w:rFonts w:ascii="Arial" w:hAnsi="Arial" w:cs="Arial"/>
        </w:rPr>
        <w:t>e à atteindre la zone à retirer</w:t>
      </w:r>
      <w:r w:rsidRPr="006E4F53">
        <w:rPr>
          <w:rFonts w:ascii="Arial" w:hAnsi="Arial" w:cs="Arial"/>
        </w:rPr>
        <w:t xml:space="preserve">. </w:t>
      </w:r>
    </w:p>
    <w:p w:rsidR="006E4F53" w:rsidRPr="006E4F53" w:rsidRDefault="00D2017E" w:rsidP="006E4F53">
      <w:pPr>
        <w:pStyle w:val="Paragraphedeliste"/>
        <w:numPr>
          <w:ilvl w:val="0"/>
          <w:numId w:val="21"/>
        </w:numPr>
        <w:spacing w:line="276" w:lineRule="auto"/>
        <w:jc w:val="both"/>
        <w:rPr>
          <w:rFonts w:ascii="Arial" w:hAnsi="Arial" w:cs="Arial"/>
          <w:i/>
          <w:iCs/>
        </w:rPr>
      </w:pPr>
      <w:r w:rsidRPr="006E4F53">
        <w:rPr>
          <w:rFonts w:ascii="Arial" w:hAnsi="Arial" w:cs="Arial"/>
        </w:rPr>
        <w:t>Pour la résection ou déconne</w:t>
      </w:r>
      <w:r w:rsidR="005A6979">
        <w:rPr>
          <w:rFonts w:ascii="Arial" w:hAnsi="Arial" w:cs="Arial"/>
        </w:rPr>
        <w:t>x</w:t>
      </w:r>
      <w:r w:rsidRPr="006E4F53">
        <w:rPr>
          <w:rFonts w:ascii="Arial" w:hAnsi="Arial" w:cs="Arial"/>
        </w:rPr>
        <w:t>ion de la zone responsable des crises d’épilepsie, cela peut être réalisé soit sous anesthésie générale, soit il peut être néce</w:t>
      </w:r>
      <w:r w:rsidR="006C778E">
        <w:rPr>
          <w:rFonts w:ascii="Arial" w:hAnsi="Arial" w:cs="Arial"/>
        </w:rPr>
        <w:t xml:space="preserve">ssaire de réveiller le patient </w:t>
      </w:r>
      <w:r w:rsidR="006C778E">
        <w:rPr>
          <w:rFonts w:ascii="Arial" w:hAnsi="Arial" w:cs="Arial"/>
        </w:rPr>
        <w:sym w:font="Wingdings 2" w:char="F045"/>
      </w:r>
      <w:r w:rsidRPr="006E4F53">
        <w:rPr>
          <w:rFonts w:ascii="Arial" w:hAnsi="Arial" w:cs="Arial"/>
        </w:rPr>
        <w:t>E</w:t>
      </w:r>
      <w:r w:rsidR="006E4F53">
        <w:rPr>
          <w:rFonts w:ascii="Arial" w:hAnsi="Arial" w:cs="Arial"/>
        </w:rPr>
        <w:t xml:space="preserve">n effet, le cerveau ne comporte </w:t>
      </w:r>
      <w:r w:rsidRPr="006E4F53">
        <w:rPr>
          <w:rFonts w:ascii="Arial" w:hAnsi="Arial" w:cs="Arial"/>
        </w:rPr>
        <w:t xml:space="preserve">aucun nerf et ne peut générer aucune douleur. Si une anesthésie locale est faite sur la peau de la tête et les enveloppes du cerveau, alors la chirurgie est parfaitement indolore même si le patient est réveillé. Cela permet de tester les fonctions du cerveau au cours de la chirurgie (il est demandé au patient de bouger, de parler, de réaliser des tests…) permettant ainsi de diminuer le risque de déficit neurologique post-opératoire. </w:t>
      </w:r>
    </w:p>
    <w:p w:rsidR="00D2017E" w:rsidRPr="006E4F53" w:rsidRDefault="00D2017E" w:rsidP="006E4F53">
      <w:pPr>
        <w:pStyle w:val="Paragraphedeliste"/>
        <w:numPr>
          <w:ilvl w:val="0"/>
          <w:numId w:val="21"/>
        </w:numPr>
        <w:spacing w:line="276" w:lineRule="auto"/>
        <w:jc w:val="both"/>
        <w:rPr>
          <w:rFonts w:ascii="Arial" w:hAnsi="Arial" w:cs="Arial"/>
          <w:i/>
          <w:iCs/>
        </w:rPr>
      </w:pPr>
      <w:r w:rsidRPr="006E4F53">
        <w:rPr>
          <w:rFonts w:ascii="Arial" w:hAnsi="Arial" w:cs="Arial"/>
        </w:rPr>
        <w:t>Dans les suites de l’opération, il est nécessaire de passer une nuit en unité de soins intensifs puis trois nuits au minimum dans le service de neurochirurgie. La convalescence, au domicile, dure ensuite entre un mois et demi et trois mois.</w:t>
      </w:r>
    </w:p>
    <w:p w:rsidR="00BC146B" w:rsidRPr="006E4F53" w:rsidRDefault="00BC146B" w:rsidP="004A41CB">
      <w:pPr>
        <w:spacing w:line="276" w:lineRule="auto"/>
        <w:jc w:val="both"/>
        <w:rPr>
          <w:rFonts w:ascii="Arial" w:hAnsi="Arial" w:cs="Arial"/>
          <w:sz w:val="22"/>
          <w:szCs w:val="22"/>
        </w:rPr>
      </w:pPr>
    </w:p>
    <w:p w:rsidR="004A41CB" w:rsidRPr="006D1E21" w:rsidRDefault="006C778E" w:rsidP="004A41CB">
      <w:pPr>
        <w:spacing w:line="276" w:lineRule="auto"/>
        <w:jc w:val="both"/>
        <w:rPr>
          <w:rFonts w:ascii="Arial" w:hAnsi="Arial" w:cs="Arial"/>
          <w:color w:val="538135" w:themeColor="accent6" w:themeShade="BF"/>
          <w:sz w:val="22"/>
          <w:szCs w:val="22"/>
          <w:u w:val="single"/>
        </w:rPr>
      </w:pPr>
      <w:r>
        <w:rPr>
          <w:rFonts w:ascii="Arial" w:hAnsi="Arial" w:cs="Arial"/>
          <w:iCs/>
          <w:color w:val="538135" w:themeColor="accent6" w:themeShade="BF"/>
          <w:sz w:val="22"/>
          <w:szCs w:val="22"/>
          <w:u w:val="single"/>
        </w:rPr>
        <w:sym w:font="Wingdings" w:char="F06E"/>
      </w:r>
      <w:r>
        <w:rPr>
          <w:rFonts w:ascii="Arial" w:hAnsi="Arial" w:cs="Arial"/>
          <w:iCs/>
          <w:color w:val="538135" w:themeColor="accent6" w:themeShade="BF"/>
          <w:sz w:val="22"/>
          <w:szCs w:val="22"/>
          <w:u w:val="single"/>
        </w:rPr>
        <w:t xml:space="preserve"> </w:t>
      </w:r>
      <w:r>
        <w:rPr>
          <w:rFonts w:ascii="Arial" w:hAnsi="Arial" w:cs="Arial"/>
          <w:iCs/>
          <w:color w:val="538135" w:themeColor="accent6" w:themeShade="BF"/>
          <w:sz w:val="22"/>
          <w:szCs w:val="22"/>
          <w:u w:val="single"/>
        </w:rPr>
        <w:t xml:space="preserve"> </w:t>
      </w:r>
      <w:r w:rsidR="004A41CB" w:rsidRPr="006D1E21">
        <w:rPr>
          <w:rFonts w:ascii="Arial" w:hAnsi="Arial" w:cs="Arial"/>
          <w:color w:val="538135" w:themeColor="accent6" w:themeShade="BF"/>
          <w:sz w:val="22"/>
          <w:szCs w:val="22"/>
          <w:u w:val="single"/>
        </w:rPr>
        <w:t>La chirurgie stéréotaxique</w:t>
      </w:r>
    </w:p>
    <w:p w:rsidR="00D2017E" w:rsidRPr="00C23167" w:rsidRDefault="004A41CB" w:rsidP="004A41CB">
      <w:pPr>
        <w:spacing w:line="276" w:lineRule="auto"/>
        <w:jc w:val="both"/>
        <w:rPr>
          <w:rFonts w:ascii="Arial" w:hAnsi="Arial" w:cs="Arial"/>
          <w:sz w:val="22"/>
          <w:szCs w:val="22"/>
        </w:rPr>
      </w:pPr>
      <w:r>
        <w:rPr>
          <w:rFonts w:ascii="Arial" w:hAnsi="Arial" w:cs="Arial"/>
          <w:sz w:val="22"/>
          <w:szCs w:val="22"/>
        </w:rPr>
        <w:t xml:space="preserve">Cette technique de chirurgie peut être utilisée pour </w:t>
      </w:r>
      <w:r w:rsidR="00D2017E" w:rsidRPr="006C778E">
        <w:rPr>
          <w:rFonts w:ascii="Arial" w:hAnsi="Arial" w:cs="Arial"/>
          <w:b/>
          <w:sz w:val="22"/>
          <w:szCs w:val="22"/>
        </w:rPr>
        <w:t xml:space="preserve">détruire la zone de naissance </w:t>
      </w:r>
      <w:r w:rsidRPr="006C778E">
        <w:rPr>
          <w:rFonts w:ascii="Arial" w:hAnsi="Arial" w:cs="Arial"/>
          <w:b/>
          <w:sz w:val="22"/>
          <w:szCs w:val="22"/>
        </w:rPr>
        <w:t>des crises</w:t>
      </w:r>
      <w:r>
        <w:rPr>
          <w:rFonts w:ascii="Arial" w:hAnsi="Arial" w:cs="Arial"/>
          <w:sz w:val="22"/>
          <w:szCs w:val="22"/>
        </w:rPr>
        <w:t xml:space="preserve"> d’épilepsie</w:t>
      </w:r>
      <w:r w:rsidR="00D2017E" w:rsidRPr="00C23167">
        <w:rPr>
          <w:rFonts w:ascii="Arial" w:hAnsi="Arial" w:cs="Arial"/>
          <w:sz w:val="22"/>
          <w:szCs w:val="22"/>
        </w:rPr>
        <w:t xml:space="preserve">. Cela consiste </w:t>
      </w:r>
      <w:r w:rsidR="00D2017E" w:rsidRPr="006C778E">
        <w:rPr>
          <w:rFonts w:ascii="Arial" w:hAnsi="Arial" w:cs="Arial"/>
          <w:b/>
          <w:sz w:val="22"/>
          <w:szCs w:val="22"/>
        </w:rPr>
        <w:t>en l’implantation d’une ou plusieurs électrodes</w:t>
      </w:r>
      <w:r w:rsidR="00D2017E" w:rsidRPr="00C23167">
        <w:rPr>
          <w:rFonts w:ascii="Arial" w:hAnsi="Arial" w:cs="Arial"/>
          <w:sz w:val="22"/>
          <w:szCs w:val="22"/>
        </w:rPr>
        <w:t xml:space="preserve"> au niveau de cette zone grâce à un robot chirurgical puis de réaliser par le biais de ces électrodes une destruction thermique de la lésion. Cela peut être fait directement par les électrodes de SEEG (ablation par radiofréquence) ou par une sonde laser (coagulation laser). Le choix entre les différe</w:t>
      </w:r>
      <w:r w:rsidR="00C35049">
        <w:rPr>
          <w:rFonts w:ascii="Arial" w:hAnsi="Arial" w:cs="Arial"/>
          <w:sz w:val="22"/>
          <w:szCs w:val="22"/>
        </w:rPr>
        <w:t xml:space="preserve">ntes techniques est </w:t>
      </w:r>
      <w:r w:rsidR="00B15865">
        <w:rPr>
          <w:rFonts w:ascii="Arial" w:hAnsi="Arial" w:cs="Arial"/>
          <w:sz w:val="22"/>
          <w:szCs w:val="22"/>
        </w:rPr>
        <w:t>fait</w:t>
      </w:r>
      <w:r w:rsidR="00C35049">
        <w:rPr>
          <w:rFonts w:ascii="Arial" w:hAnsi="Arial" w:cs="Arial"/>
          <w:sz w:val="22"/>
          <w:szCs w:val="22"/>
        </w:rPr>
        <w:t xml:space="preserve"> lors</w:t>
      </w:r>
      <w:r w:rsidR="00B15865">
        <w:rPr>
          <w:rFonts w:ascii="Arial" w:hAnsi="Arial" w:cs="Arial"/>
          <w:sz w:val="22"/>
          <w:szCs w:val="22"/>
        </w:rPr>
        <w:t xml:space="preserve"> de</w:t>
      </w:r>
      <w:r w:rsidR="00D2017E" w:rsidRPr="00C23167">
        <w:rPr>
          <w:rFonts w:ascii="Arial" w:hAnsi="Arial" w:cs="Arial"/>
          <w:sz w:val="22"/>
          <w:szCs w:val="22"/>
        </w:rPr>
        <w:t xml:space="preserve"> réunions collégiales précédemment évoquées.</w:t>
      </w:r>
    </w:p>
    <w:p w:rsidR="006A697A" w:rsidRPr="004A41CB" w:rsidRDefault="006A697A" w:rsidP="00C23167">
      <w:pPr>
        <w:jc w:val="both"/>
        <w:rPr>
          <w:rFonts w:ascii="Arial" w:hAnsi="Arial" w:cs="Arial"/>
          <w:iCs/>
          <w:sz w:val="22"/>
          <w:szCs w:val="22"/>
          <w:u w:val="single"/>
        </w:rPr>
      </w:pPr>
    </w:p>
    <w:p w:rsidR="006A697A" w:rsidRPr="006D1E21" w:rsidRDefault="006C778E" w:rsidP="006D1E21">
      <w:pPr>
        <w:spacing w:line="276" w:lineRule="auto"/>
        <w:rPr>
          <w:rFonts w:ascii="Arial" w:hAnsi="Arial" w:cs="Arial"/>
          <w:color w:val="538135" w:themeColor="accent6" w:themeShade="BF"/>
          <w:sz w:val="22"/>
          <w:szCs w:val="22"/>
          <w:u w:val="single"/>
        </w:rPr>
      </w:pPr>
      <w:r>
        <w:rPr>
          <w:rFonts w:ascii="Arial" w:hAnsi="Arial" w:cs="Arial"/>
          <w:iCs/>
          <w:color w:val="538135" w:themeColor="accent6" w:themeShade="BF"/>
          <w:sz w:val="22"/>
          <w:szCs w:val="22"/>
          <w:u w:val="single"/>
        </w:rPr>
        <w:sym w:font="Wingdings" w:char="F06E"/>
      </w:r>
      <w:r>
        <w:rPr>
          <w:rFonts w:ascii="Arial" w:hAnsi="Arial" w:cs="Arial"/>
          <w:iCs/>
          <w:color w:val="538135" w:themeColor="accent6" w:themeShade="BF"/>
          <w:sz w:val="22"/>
          <w:szCs w:val="22"/>
          <w:u w:val="single"/>
        </w:rPr>
        <w:t xml:space="preserve"> </w:t>
      </w:r>
      <w:r w:rsidR="00E74177" w:rsidRPr="006D1E21">
        <w:rPr>
          <w:rFonts w:ascii="Arial" w:hAnsi="Arial" w:cs="Arial"/>
          <w:iCs/>
          <w:color w:val="538135" w:themeColor="accent6" w:themeShade="BF"/>
          <w:sz w:val="22"/>
          <w:szCs w:val="22"/>
          <w:u w:val="single"/>
        </w:rPr>
        <w:t>Neurom</w:t>
      </w:r>
      <w:r w:rsidR="00FA3044">
        <w:rPr>
          <w:rFonts w:ascii="Arial" w:hAnsi="Arial" w:cs="Arial"/>
          <w:iCs/>
          <w:color w:val="538135" w:themeColor="accent6" w:themeShade="BF"/>
          <w:sz w:val="22"/>
          <w:szCs w:val="22"/>
          <w:u w:val="single"/>
        </w:rPr>
        <w:t>o</w:t>
      </w:r>
      <w:r w:rsidR="00E74177" w:rsidRPr="006D1E21">
        <w:rPr>
          <w:rFonts w:ascii="Arial" w:hAnsi="Arial" w:cs="Arial"/>
          <w:iCs/>
          <w:color w:val="538135" w:themeColor="accent6" w:themeShade="BF"/>
          <w:sz w:val="22"/>
          <w:szCs w:val="22"/>
          <w:u w:val="single"/>
        </w:rPr>
        <w:t>dulation</w:t>
      </w:r>
      <w:r w:rsidR="00FA3044">
        <w:rPr>
          <w:rFonts w:ascii="Arial" w:hAnsi="Arial" w:cs="Arial"/>
          <w:iCs/>
          <w:color w:val="538135" w:themeColor="accent6" w:themeShade="BF"/>
          <w:sz w:val="22"/>
          <w:szCs w:val="22"/>
          <w:u w:val="single"/>
        </w:rPr>
        <w:t> </w:t>
      </w:r>
      <w:r w:rsidR="00E74177" w:rsidRPr="006D1E21">
        <w:rPr>
          <w:rFonts w:ascii="Arial" w:hAnsi="Arial" w:cs="Arial"/>
          <w:iCs/>
          <w:color w:val="538135" w:themeColor="accent6" w:themeShade="BF"/>
          <w:sz w:val="22"/>
          <w:szCs w:val="22"/>
          <w:u w:val="single"/>
        </w:rPr>
        <w:t xml:space="preserve">: 3 techniques </w:t>
      </w:r>
      <w:r w:rsidR="006A697A" w:rsidRPr="006D1E21">
        <w:rPr>
          <w:rFonts w:ascii="Arial" w:hAnsi="Arial" w:cs="Arial"/>
          <w:iCs/>
          <w:color w:val="538135" w:themeColor="accent6" w:themeShade="BF"/>
          <w:sz w:val="22"/>
          <w:szCs w:val="22"/>
          <w:u w:val="single"/>
        </w:rPr>
        <w:t xml:space="preserve">pour </w:t>
      </w:r>
      <w:r w:rsidR="00BC146B" w:rsidRPr="006D1E21">
        <w:rPr>
          <w:rFonts w:ascii="Arial" w:hAnsi="Arial" w:cs="Arial"/>
          <w:color w:val="538135" w:themeColor="accent6" w:themeShade="BF"/>
          <w:sz w:val="22"/>
          <w:szCs w:val="22"/>
          <w:u w:val="single"/>
        </w:rPr>
        <w:t>l</w:t>
      </w:r>
      <w:r w:rsidR="006A697A" w:rsidRPr="006D1E21">
        <w:rPr>
          <w:rFonts w:ascii="Arial" w:hAnsi="Arial" w:cs="Arial"/>
          <w:color w:val="538135" w:themeColor="accent6" w:themeShade="BF"/>
          <w:sz w:val="22"/>
          <w:szCs w:val="22"/>
          <w:u w:val="single"/>
        </w:rPr>
        <w:t>es patien</w:t>
      </w:r>
      <w:r w:rsidR="004A41CB" w:rsidRPr="006D1E21">
        <w:rPr>
          <w:rFonts w:ascii="Arial" w:hAnsi="Arial" w:cs="Arial"/>
          <w:color w:val="538135" w:themeColor="accent6" w:themeShade="BF"/>
          <w:sz w:val="22"/>
          <w:szCs w:val="22"/>
          <w:u w:val="single"/>
        </w:rPr>
        <w:t>ts non éligibles à la chirurgie</w:t>
      </w:r>
      <w:r w:rsidR="006A697A" w:rsidRPr="006D1E21">
        <w:rPr>
          <w:rFonts w:ascii="Arial" w:hAnsi="Arial" w:cs="Arial"/>
          <w:color w:val="538135" w:themeColor="accent6" w:themeShade="BF"/>
          <w:sz w:val="22"/>
          <w:szCs w:val="22"/>
          <w:u w:val="single"/>
        </w:rPr>
        <w:t xml:space="preserve"> </w:t>
      </w:r>
    </w:p>
    <w:p w:rsidR="00D2017E" w:rsidRPr="00C23167" w:rsidRDefault="00D2017E" w:rsidP="006D1E21">
      <w:pPr>
        <w:spacing w:line="276" w:lineRule="auto"/>
        <w:jc w:val="both"/>
        <w:rPr>
          <w:rFonts w:ascii="Arial" w:hAnsi="Arial" w:cs="Arial"/>
          <w:sz w:val="22"/>
          <w:szCs w:val="22"/>
        </w:rPr>
      </w:pPr>
      <w:r w:rsidRPr="00C23167">
        <w:rPr>
          <w:rFonts w:ascii="Arial" w:hAnsi="Arial" w:cs="Arial"/>
          <w:sz w:val="22"/>
          <w:szCs w:val="22"/>
        </w:rPr>
        <w:t xml:space="preserve">La neuromodulation </w:t>
      </w:r>
      <w:r w:rsidRPr="006C778E">
        <w:rPr>
          <w:rFonts w:ascii="Arial" w:hAnsi="Arial" w:cs="Arial"/>
          <w:b/>
          <w:sz w:val="22"/>
          <w:szCs w:val="22"/>
        </w:rPr>
        <w:t>ne vise pas à guérir l’épilepsie mais à atténuer les crises d’épilepsie</w:t>
      </w:r>
      <w:r w:rsidRPr="00C23167">
        <w:rPr>
          <w:rFonts w:ascii="Arial" w:hAnsi="Arial" w:cs="Arial"/>
          <w:sz w:val="22"/>
          <w:szCs w:val="22"/>
        </w:rPr>
        <w:t xml:space="preserve">, en termes de fréquence, </w:t>
      </w:r>
      <w:r w:rsidR="005A6979">
        <w:rPr>
          <w:rFonts w:ascii="Arial" w:hAnsi="Arial" w:cs="Arial"/>
          <w:sz w:val="22"/>
          <w:szCs w:val="22"/>
        </w:rPr>
        <w:t>et</w:t>
      </w:r>
      <w:r w:rsidRPr="00C23167">
        <w:rPr>
          <w:rFonts w:ascii="Arial" w:hAnsi="Arial" w:cs="Arial"/>
          <w:sz w:val="22"/>
          <w:szCs w:val="22"/>
        </w:rPr>
        <w:t xml:space="preserve"> en termes d’intensité. Elle peut donc être proposée lorsque le bilan pré-chirurgical conclut qu’il n’est pas possible de réaliser une chirurgie visant à retirer la zone respons</w:t>
      </w:r>
      <w:r w:rsidR="006A697A">
        <w:rPr>
          <w:rFonts w:ascii="Arial" w:hAnsi="Arial" w:cs="Arial"/>
          <w:sz w:val="22"/>
          <w:szCs w:val="22"/>
        </w:rPr>
        <w:t>able des crises ou bien lorsqu’</w:t>
      </w:r>
      <w:r w:rsidRPr="00C23167">
        <w:rPr>
          <w:rFonts w:ascii="Arial" w:hAnsi="Arial" w:cs="Arial"/>
          <w:sz w:val="22"/>
          <w:szCs w:val="22"/>
        </w:rPr>
        <w:t>une chirurgie a été faite, mais que les résultats sont i</w:t>
      </w:r>
      <w:r w:rsidR="005A6979">
        <w:rPr>
          <w:rFonts w:ascii="Arial" w:hAnsi="Arial" w:cs="Arial"/>
          <w:sz w:val="22"/>
          <w:szCs w:val="22"/>
        </w:rPr>
        <w:t>ncomplets</w:t>
      </w:r>
      <w:r w:rsidRPr="00C23167">
        <w:rPr>
          <w:rFonts w:ascii="Arial" w:hAnsi="Arial" w:cs="Arial"/>
          <w:sz w:val="22"/>
          <w:szCs w:val="22"/>
        </w:rPr>
        <w:t xml:space="preserve">. </w:t>
      </w:r>
      <w:r w:rsidR="009A14C4">
        <w:rPr>
          <w:rFonts w:ascii="Arial" w:hAnsi="Arial" w:cs="Arial"/>
          <w:sz w:val="22"/>
          <w:szCs w:val="22"/>
        </w:rPr>
        <w:t>À</w:t>
      </w:r>
      <w:r w:rsidRPr="00C23167">
        <w:rPr>
          <w:rFonts w:ascii="Arial" w:hAnsi="Arial" w:cs="Arial"/>
          <w:sz w:val="22"/>
          <w:szCs w:val="22"/>
        </w:rPr>
        <w:t xml:space="preserve"> ce jour, la neuromodulation repose sur des actes chirurgicaux et trois techniques existent</w:t>
      </w:r>
      <w:r w:rsidR="00FA3044">
        <w:rPr>
          <w:rFonts w:ascii="Arial" w:hAnsi="Arial" w:cs="Arial"/>
          <w:sz w:val="22"/>
          <w:szCs w:val="22"/>
        </w:rPr>
        <w:t> </w:t>
      </w:r>
      <w:r w:rsidRPr="00C23167">
        <w:rPr>
          <w:rFonts w:ascii="Arial" w:hAnsi="Arial" w:cs="Arial"/>
          <w:sz w:val="22"/>
          <w:szCs w:val="22"/>
        </w:rPr>
        <w:t>: la stimulation du nerf vague, la stimulation cérébrale profonde et la stimulation en circuit fermé.</w:t>
      </w:r>
    </w:p>
    <w:p w:rsidR="00C23167" w:rsidRPr="00C23167" w:rsidRDefault="00C23167" w:rsidP="00C23167">
      <w:pPr>
        <w:jc w:val="both"/>
        <w:rPr>
          <w:rFonts w:ascii="Arial" w:hAnsi="Arial" w:cs="Arial"/>
          <w:i/>
          <w:iCs/>
          <w:sz w:val="22"/>
          <w:szCs w:val="22"/>
        </w:rPr>
      </w:pPr>
    </w:p>
    <w:p w:rsidR="00E74177" w:rsidRPr="00E74177" w:rsidRDefault="006C778E" w:rsidP="006C778E">
      <w:pPr>
        <w:spacing w:line="276" w:lineRule="auto"/>
        <w:ind w:left="1134"/>
        <w:jc w:val="both"/>
        <w:rPr>
          <w:rFonts w:ascii="Arial" w:hAnsi="Arial" w:cs="Arial"/>
          <w:b/>
        </w:rPr>
      </w:pPr>
      <w:r>
        <w:rPr>
          <w:rFonts w:ascii="Arial" w:hAnsi="Arial" w:cs="Arial"/>
          <w:b/>
          <w:iCs/>
          <w:color w:val="538135" w:themeColor="accent6" w:themeShade="BF"/>
          <w:sz w:val="22"/>
        </w:rPr>
        <w:sym w:font="Wingdings 2" w:char="F045"/>
      </w:r>
      <w:r>
        <w:rPr>
          <w:rFonts w:ascii="Arial" w:hAnsi="Arial" w:cs="Arial"/>
          <w:b/>
          <w:iCs/>
          <w:color w:val="538135" w:themeColor="accent6" w:themeShade="BF"/>
          <w:sz w:val="22"/>
        </w:rPr>
        <w:t xml:space="preserve"> </w:t>
      </w:r>
      <w:r w:rsidR="00D2017E" w:rsidRPr="006D1E21">
        <w:rPr>
          <w:rFonts w:ascii="Arial" w:hAnsi="Arial" w:cs="Arial"/>
          <w:b/>
          <w:iCs/>
          <w:color w:val="538135" w:themeColor="accent6" w:themeShade="BF"/>
          <w:sz w:val="22"/>
        </w:rPr>
        <w:t>La stimulation du nerf vague</w:t>
      </w:r>
      <w:r w:rsidR="006A697A" w:rsidRPr="006D1E21">
        <w:rPr>
          <w:rFonts w:ascii="Arial" w:hAnsi="Arial" w:cs="Arial"/>
          <w:b/>
          <w:color w:val="538135" w:themeColor="accent6" w:themeShade="BF"/>
          <w:sz w:val="22"/>
        </w:rPr>
        <w:t xml:space="preserve"> </w:t>
      </w:r>
    </w:p>
    <w:p w:rsidR="006C778E" w:rsidRDefault="006A697A" w:rsidP="006C778E">
      <w:pPr>
        <w:spacing w:line="276" w:lineRule="auto"/>
        <w:ind w:left="1134"/>
        <w:jc w:val="both"/>
        <w:rPr>
          <w:rFonts w:ascii="Arial" w:hAnsi="Arial" w:cs="Arial"/>
          <w:sz w:val="22"/>
          <w:szCs w:val="22"/>
        </w:rPr>
      </w:pPr>
      <w:r>
        <w:rPr>
          <w:rFonts w:ascii="Arial" w:hAnsi="Arial" w:cs="Arial"/>
          <w:sz w:val="22"/>
          <w:szCs w:val="22"/>
        </w:rPr>
        <w:t xml:space="preserve">Elle </w:t>
      </w:r>
      <w:r w:rsidR="00D2017E" w:rsidRPr="00C23167">
        <w:rPr>
          <w:rFonts w:ascii="Arial" w:hAnsi="Arial" w:cs="Arial"/>
          <w:sz w:val="22"/>
          <w:szCs w:val="22"/>
        </w:rPr>
        <w:t xml:space="preserve">est très </w:t>
      </w:r>
      <w:r w:rsidR="00D2017E" w:rsidRPr="006C778E">
        <w:rPr>
          <w:rFonts w:ascii="Arial" w:hAnsi="Arial" w:cs="Arial"/>
          <w:b/>
          <w:sz w:val="22"/>
          <w:szCs w:val="22"/>
        </w:rPr>
        <w:t>couramment utilisée</w:t>
      </w:r>
      <w:r w:rsidR="005A6979" w:rsidRPr="006C778E">
        <w:rPr>
          <w:rFonts w:ascii="Arial" w:hAnsi="Arial" w:cs="Arial"/>
          <w:b/>
          <w:sz w:val="22"/>
          <w:szCs w:val="22"/>
        </w:rPr>
        <w:t xml:space="preserve"> </w:t>
      </w:r>
      <w:r w:rsidR="005A6979">
        <w:rPr>
          <w:rFonts w:ascii="Arial" w:hAnsi="Arial" w:cs="Arial"/>
          <w:sz w:val="22"/>
          <w:szCs w:val="22"/>
        </w:rPr>
        <w:t>et représente pour l’instant la seule méthode de neuromodulation dans l’épilespie, validée par les</w:t>
      </w:r>
      <w:r w:rsidR="009A14C4">
        <w:rPr>
          <w:rFonts w:ascii="Arial" w:hAnsi="Arial" w:cs="Arial"/>
          <w:sz w:val="22"/>
          <w:szCs w:val="22"/>
        </w:rPr>
        <w:t xml:space="preserve"> </w:t>
      </w:r>
      <w:r w:rsidR="005A6979">
        <w:rPr>
          <w:rFonts w:ascii="Arial" w:hAnsi="Arial" w:cs="Arial"/>
          <w:sz w:val="22"/>
          <w:szCs w:val="22"/>
        </w:rPr>
        <w:t>autorités françaises</w:t>
      </w:r>
      <w:r w:rsidR="00D2017E" w:rsidRPr="00C23167">
        <w:rPr>
          <w:rFonts w:ascii="Arial" w:hAnsi="Arial" w:cs="Arial"/>
          <w:sz w:val="22"/>
          <w:szCs w:val="22"/>
        </w:rPr>
        <w:t>. Elle consiste à réaliser une neuromodulation du cerveau sans directement opérer celui-ci, en utilisant une voie naturelle, le nerf vague (aussi appelé nerf pneumogastrique). Les nerfs vagues (il y en a un à droite et l’autre à gauche) sont des voies de communication entre le cerveau et de nombreux organes du thorax et de l’abdomen. Le nerf vague gauche sert principalement à véhiculer des informations vers le cerveau. Il est accessible au niveau du cou et la chirurgie consiste à placer à ce niveau une électrode dessus. Cette électrode est ensuite connectée à un bo</w:t>
      </w:r>
      <w:r w:rsidR="00107576">
        <w:rPr>
          <w:rFonts w:ascii="Arial" w:hAnsi="Arial" w:cs="Arial"/>
          <w:sz w:val="22"/>
          <w:szCs w:val="22"/>
        </w:rPr>
        <w:t>î</w:t>
      </w:r>
      <w:r w:rsidR="00D2017E" w:rsidRPr="00C23167">
        <w:rPr>
          <w:rFonts w:ascii="Arial" w:hAnsi="Arial" w:cs="Arial"/>
          <w:sz w:val="22"/>
          <w:szCs w:val="22"/>
        </w:rPr>
        <w:t>tier électronique (le stimulateur) implanté près de l’aisselle à gauche. Des stimulations régulières (en général 30</w:t>
      </w:r>
      <w:r w:rsidR="00107576">
        <w:rPr>
          <w:rFonts w:ascii="Arial" w:hAnsi="Arial" w:cs="Arial"/>
          <w:sz w:val="22"/>
          <w:szCs w:val="22"/>
        </w:rPr>
        <w:t xml:space="preserve"> </w:t>
      </w:r>
      <w:r w:rsidR="00D2017E" w:rsidRPr="00C23167">
        <w:rPr>
          <w:rFonts w:ascii="Arial" w:hAnsi="Arial" w:cs="Arial"/>
          <w:sz w:val="22"/>
          <w:szCs w:val="22"/>
        </w:rPr>
        <w:t>s</w:t>
      </w:r>
      <w:r w:rsidR="00107576">
        <w:rPr>
          <w:rFonts w:ascii="Arial" w:hAnsi="Arial" w:cs="Arial"/>
          <w:sz w:val="22"/>
          <w:szCs w:val="22"/>
        </w:rPr>
        <w:t>econdes</w:t>
      </w:r>
      <w:r w:rsidR="00D2017E" w:rsidRPr="00C23167">
        <w:rPr>
          <w:rFonts w:ascii="Arial" w:hAnsi="Arial" w:cs="Arial"/>
          <w:sz w:val="22"/>
          <w:szCs w:val="22"/>
        </w:rPr>
        <w:t xml:space="preserve"> toutes les 5 min) </w:t>
      </w:r>
      <w:r w:rsidR="00D2017E" w:rsidRPr="006C778E">
        <w:rPr>
          <w:rFonts w:ascii="Arial" w:hAnsi="Arial" w:cs="Arial"/>
          <w:b/>
          <w:sz w:val="22"/>
          <w:szCs w:val="22"/>
        </w:rPr>
        <w:t>permettent dans un cas sur deux une amélioration de l’épilepsie</w:t>
      </w:r>
      <w:r w:rsidR="00D2017E" w:rsidRPr="00C23167">
        <w:rPr>
          <w:rFonts w:ascii="Arial" w:hAnsi="Arial" w:cs="Arial"/>
          <w:sz w:val="22"/>
          <w:szCs w:val="22"/>
        </w:rPr>
        <w:t xml:space="preserve">. Les premiers jours, il peut exister une </w:t>
      </w:r>
      <w:r w:rsidR="00107576">
        <w:rPr>
          <w:rFonts w:ascii="Arial" w:hAnsi="Arial" w:cs="Arial"/>
          <w:sz w:val="22"/>
          <w:szCs w:val="22"/>
        </w:rPr>
        <w:t>gêne et raucité de la voix</w:t>
      </w:r>
      <w:r w:rsidR="00D2017E" w:rsidRPr="00C23167">
        <w:rPr>
          <w:rFonts w:ascii="Arial" w:hAnsi="Arial" w:cs="Arial"/>
          <w:sz w:val="22"/>
          <w:szCs w:val="22"/>
        </w:rPr>
        <w:t xml:space="preserve">, mais la tolérance est généralement bonne. Il est nécessaire d’augmenter progressivement les paramètres de stimulation et l’efficacité n’est observée qu’au bout de plusieurs semaines. </w:t>
      </w:r>
    </w:p>
    <w:p w:rsidR="00D2017E" w:rsidRPr="00C23167" w:rsidRDefault="00D2017E" w:rsidP="006C778E">
      <w:pPr>
        <w:spacing w:line="276" w:lineRule="auto"/>
        <w:ind w:left="1134"/>
        <w:jc w:val="both"/>
        <w:rPr>
          <w:rFonts w:ascii="Arial" w:hAnsi="Arial" w:cs="Arial"/>
          <w:sz w:val="22"/>
          <w:szCs w:val="22"/>
        </w:rPr>
      </w:pPr>
      <w:r w:rsidRPr="00C23167">
        <w:rPr>
          <w:rFonts w:ascii="Arial" w:hAnsi="Arial" w:cs="Arial"/>
          <w:sz w:val="22"/>
          <w:szCs w:val="22"/>
        </w:rPr>
        <w:t>Les principaux risques sont l’infection et les lésions des nerfs et vaisseaux du cou. La batterie du stimulateur est à remplacer en général au bout de 3 à 6 ans au cours d’une courte chirurgie sous anesthésie locale.</w:t>
      </w:r>
    </w:p>
    <w:p w:rsidR="00C23167" w:rsidRPr="00C23167" w:rsidRDefault="00C23167" w:rsidP="006C778E">
      <w:pPr>
        <w:spacing w:line="276" w:lineRule="auto"/>
        <w:ind w:left="1134"/>
        <w:jc w:val="both"/>
        <w:rPr>
          <w:rFonts w:ascii="Arial" w:hAnsi="Arial" w:cs="Arial"/>
          <w:i/>
          <w:iCs/>
          <w:sz w:val="22"/>
          <w:szCs w:val="22"/>
        </w:rPr>
      </w:pPr>
    </w:p>
    <w:p w:rsidR="00E74177" w:rsidRPr="00E74177" w:rsidRDefault="006C778E" w:rsidP="006C778E">
      <w:pPr>
        <w:spacing w:line="276" w:lineRule="auto"/>
        <w:ind w:left="1134"/>
        <w:jc w:val="both"/>
        <w:rPr>
          <w:rFonts w:ascii="Arial" w:hAnsi="Arial" w:cs="Arial"/>
          <w:b/>
          <w:sz w:val="22"/>
          <w:szCs w:val="22"/>
        </w:rPr>
      </w:pPr>
      <w:r>
        <w:rPr>
          <w:rFonts w:ascii="Arial" w:hAnsi="Arial" w:cs="Arial"/>
          <w:b/>
          <w:iCs/>
          <w:color w:val="538135" w:themeColor="accent6" w:themeShade="BF"/>
          <w:sz w:val="22"/>
          <w:szCs w:val="22"/>
        </w:rPr>
        <w:sym w:font="Wingdings 2" w:char="F045"/>
      </w:r>
      <w:r>
        <w:rPr>
          <w:rFonts w:ascii="Arial" w:hAnsi="Arial" w:cs="Arial"/>
          <w:b/>
          <w:iCs/>
          <w:color w:val="538135" w:themeColor="accent6" w:themeShade="BF"/>
          <w:sz w:val="22"/>
          <w:szCs w:val="22"/>
        </w:rPr>
        <w:t xml:space="preserve"> </w:t>
      </w:r>
      <w:r w:rsidR="00D2017E" w:rsidRPr="006D1E21">
        <w:rPr>
          <w:rFonts w:ascii="Arial" w:hAnsi="Arial" w:cs="Arial"/>
          <w:b/>
          <w:iCs/>
          <w:color w:val="538135" w:themeColor="accent6" w:themeShade="BF"/>
          <w:sz w:val="22"/>
          <w:szCs w:val="22"/>
        </w:rPr>
        <w:t>La stimulation cérébrale profonde</w:t>
      </w:r>
      <w:r w:rsidR="00D2017E" w:rsidRPr="006D1E21">
        <w:rPr>
          <w:rFonts w:ascii="Arial" w:hAnsi="Arial" w:cs="Arial"/>
          <w:b/>
          <w:color w:val="538135" w:themeColor="accent6" w:themeShade="BF"/>
          <w:sz w:val="22"/>
          <w:szCs w:val="22"/>
        </w:rPr>
        <w:t xml:space="preserve"> </w:t>
      </w:r>
    </w:p>
    <w:p w:rsidR="00D2017E" w:rsidRPr="00C23167" w:rsidRDefault="00E74177" w:rsidP="006C778E">
      <w:pPr>
        <w:spacing w:line="276" w:lineRule="auto"/>
        <w:ind w:left="1134"/>
        <w:jc w:val="both"/>
        <w:rPr>
          <w:rFonts w:ascii="Arial" w:hAnsi="Arial" w:cs="Arial"/>
          <w:sz w:val="22"/>
          <w:szCs w:val="22"/>
        </w:rPr>
      </w:pPr>
      <w:r>
        <w:rPr>
          <w:rFonts w:ascii="Arial" w:hAnsi="Arial" w:cs="Arial"/>
          <w:sz w:val="22"/>
          <w:szCs w:val="22"/>
        </w:rPr>
        <w:t xml:space="preserve">Elle </w:t>
      </w:r>
      <w:r w:rsidR="00D2017E" w:rsidRPr="00C23167">
        <w:rPr>
          <w:rFonts w:ascii="Arial" w:hAnsi="Arial" w:cs="Arial"/>
          <w:sz w:val="22"/>
          <w:szCs w:val="22"/>
        </w:rPr>
        <w:t xml:space="preserve">consiste à implanter en général </w:t>
      </w:r>
      <w:r w:rsidR="00D2017E" w:rsidRPr="006C778E">
        <w:rPr>
          <w:rFonts w:ascii="Arial" w:hAnsi="Arial" w:cs="Arial"/>
          <w:b/>
          <w:sz w:val="22"/>
          <w:szCs w:val="22"/>
        </w:rPr>
        <w:t xml:space="preserve">deux électrodes directement dans le cerveau, </w:t>
      </w:r>
      <w:r w:rsidR="00D2017E" w:rsidRPr="00C23167">
        <w:rPr>
          <w:rFonts w:ascii="Arial" w:hAnsi="Arial" w:cs="Arial"/>
          <w:sz w:val="22"/>
          <w:szCs w:val="22"/>
        </w:rPr>
        <w:t>actuellement dans une zone appelé</w:t>
      </w:r>
      <w:r w:rsidR="00B15865">
        <w:rPr>
          <w:rFonts w:ascii="Arial" w:hAnsi="Arial" w:cs="Arial"/>
          <w:sz w:val="22"/>
          <w:szCs w:val="22"/>
        </w:rPr>
        <w:t>e</w:t>
      </w:r>
      <w:r w:rsidR="00D2017E" w:rsidRPr="00C23167">
        <w:rPr>
          <w:rFonts w:ascii="Arial" w:hAnsi="Arial" w:cs="Arial"/>
          <w:sz w:val="22"/>
          <w:szCs w:val="22"/>
        </w:rPr>
        <w:t xml:space="preserve"> le thalamus. Comme dans la stimulation du nerf vague, ces deux électrodes sont connectées à un stimulateur. Cette technique est beaucoup moins utilisée et connue que la stimulation du nerf vague et fait encore l’objet de recherches. Elle n’est actuellement proposée que dans des situations rares et en cas d’échec de la stimulation du nerf vague.</w:t>
      </w:r>
    </w:p>
    <w:p w:rsidR="00D2017E" w:rsidRPr="00C23167" w:rsidRDefault="00D2017E" w:rsidP="006C778E">
      <w:pPr>
        <w:spacing w:line="276" w:lineRule="auto"/>
        <w:ind w:left="1134" w:firstLine="708"/>
        <w:jc w:val="both"/>
        <w:rPr>
          <w:rFonts w:ascii="Arial" w:hAnsi="Arial" w:cs="Arial"/>
          <w:i/>
          <w:iCs/>
          <w:sz w:val="22"/>
          <w:szCs w:val="22"/>
        </w:rPr>
      </w:pPr>
    </w:p>
    <w:p w:rsidR="00E74177" w:rsidRPr="006D1E21" w:rsidRDefault="006C778E" w:rsidP="006C778E">
      <w:pPr>
        <w:spacing w:line="276" w:lineRule="auto"/>
        <w:ind w:left="1134"/>
        <w:jc w:val="both"/>
        <w:rPr>
          <w:rFonts w:ascii="Arial" w:hAnsi="Arial" w:cs="Arial"/>
          <w:b/>
          <w:color w:val="538135" w:themeColor="accent6" w:themeShade="BF"/>
          <w:sz w:val="22"/>
          <w:szCs w:val="22"/>
        </w:rPr>
      </w:pPr>
      <w:r>
        <w:rPr>
          <w:rFonts w:ascii="Arial" w:hAnsi="Arial" w:cs="Arial"/>
          <w:b/>
          <w:iCs/>
          <w:color w:val="538135" w:themeColor="accent6" w:themeShade="BF"/>
          <w:sz w:val="22"/>
          <w:szCs w:val="22"/>
        </w:rPr>
        <w:sym w:font="Wingdings 2" w:char="F045"/>
      </w:r>
      <w:r>
        <w:rPr>
          <w:rFonts w:ascii="Arial" w:hAnsi="Arial" w:cs="Arial"/>
          <w:b/>
          <w:iCs/>
          <w:color w:val="538135" w:themeColor="accent6" w:themeShade="BF"/>
          <w:sz w:val="22"/>
          <w:szCs w:val="22"/>
        </w:rPr>
        <w:t xml:space="preserve"> </w:t>
      </w:r>
      <w:r w:rsidR="00D2017E" w:rsidRPr="006D1E21">
        <w:rPr>
          <w:rFonts w:ascii="Arial" w:hAnsi="Arial" w:cs="Arial"/>
          <w:b/>
          <w:iCs/>
          <w:color w:val="538135" w:themeColor="accent6" w:themeShade="BF"/>
          <w:sz w:val="22"/>
          <w:szCs w:val="22"/>
        </w:rPr>
        <w:t xml:space="preserve">La stimulation </w:t>
      </w:r>
      <w:r w:rsidR="00FA3044">
        <w:rPr>
          <w:rFonts w:ascii="Arial" w:hAnsi="Arial" w:cs="Arial"/>
          <w:b/>
          <w:iCs/>
          <w:color w:val="538135" w:themeColor="accent6" w:themeShade="BF"/>
          <w:sz w:val="22"/>
          <w:szCs w:val="22"/>
        </w:rPr>
        <w:t xml:space="preserve">corticale </w:t>
      </w:r>
      <w:r>
        <w:rPr>
          <w:rFonts w:ascii="Arial" w:hAnsi="Arial" w:cs="Arial"/>
          <w:b/>
          <w:iCs/>
          <w:color w:val="538135" w:themeColor="accent6" w:themeShade="BF"/>
          <w:sz w:val="22"/>
          <w:szCs w:val="22"/>
        </w:rPr>
        <w:t>en circuit fermé</w:t>
      </w:r>
      <w:r w:rsidR="00D2017E" w:rsidRPr="006D1E21">
        <w:rPr>
          <w:rFonts w:ascii="Arial" w:hAnsi="Arial" w:cs="Arial"/>
          <w:b/>
          <w:color w:val="538135" w:themeColor="accent6" w:themeShade="BF"/>
          <w:sz w:val="22"/>
          <w:szCs w:val="22"/>
        </w:rPr>
        <w:t xml:space="preserve"> </w:t>
      </w:r>
    </w:p>
    <w:p w:rsidR="00D2017E" w:rsidRPr="00C23167" w:rsidRDefault="00E74177" w:rsidP="006C778E">
      <w:pPr>
        <w:spacing w:line="276" w:lineRule="auto"/>
        <w:ind w:left="1134"/>
        <w:jc w:val="both"/>
        <w:rPr>
          <w:rFonts w:ascii="Arial" w:hAnsi="Arial" w:cs="Arial"/>
          <w:sz w:val="22"/>
          <w:szCs w:val="22"/>
        </w:rPr>
      </w:pPr>
      <w:r>
        <w:rPr>
          <w:rFonts w:ascii="Arial" w:hAnsi="Arial" w:cs="Arial"/>
          <w:sz w:val="22"/>
          <w:szCs w:val="22"/>
        </w:rPr>
        <w:t>C’</w:t>
      </w:r>
      <w:r w:rsidR="00D2017E" w:rsidRPr="00C23167">
        <w:rPr>
          <w:rFonts w:ascii="Arial" w:hAnsi="Arial" w:cs="Arial"/>
          <w:sz w:val="22"/>
          <w:szCs w:val="22"/>
        </w:rPr>
        <w:t xml:space="preserve">est une </w:t>
      </w:r>
      <w:r w:rsidR="00D2017E" w:rsidRPr="006C778E">
        <w:rPr>
          <w:rFonts w:ascii="Arial" w:hAnsi="Arial" w:cs="Arial"/>
          <w:b/>
          <w:sz w:val="22"/>
          <w:szCs w:val="22"/>
        </w:rPr>
        <w:t>technique maitrisée par l’équipe neurochirurgicale</w:t>
      </w:r>
      <w:r w:rsidR="00D2017E" w:rsidRPr="00C23167">
        <w:rPr>
          <w:rFonts w:ascii="Arial" w:hAnsi="Arial" w:cs="Arial"/>
          <w:sz w:val="22"/>
          <w:szCs w:val="22"/>
        </w:rPr>
        <w:t xml:space="preserve"> </w:t>
      </w:r>
      <w:r>
        <w:rPr>
          <w:rFonts w:ascii="Arial" w:hAnsi="Arial" w:cs="Arial"/>
          <w:sz w:val="22"/>
          <w:szCs w:val="22"/>
        </w:rPr>
        <w:t xml:space="preserve">de l’Hôpital Fondation Rothschild, </w:t>
      </w:r>
      <w:r w:rsidR="00D2017E" w:rsidRPr="00C23167">
        <w:rPr>
          <w:rFonts w:ascii="Arial" w:hAnsi="Arial" w:cs="Arial"/>
          <w:sz w:val="22"/>
          <w:szCs w:val="22"/>
        </w:rPr>
        <w:t>mais</w:t>
      </w:r>
      <w:r>
        <w:rPr>
          <w:rFonts w:ascii="Arial" w:hAnsi="Arial" w:cs="Arial"/>
          <w:sz w:val="22"/>
          <w:szCs w:val="22"/>
        </w:rPr>
        <w:t>,</w:t>
      </w:r>
      <w:r w:rsidR="00D2017E" w:rsidRPr="00C23167">
        <w:rPr>
          <w:rFonts w:ascii="Arial" w:hAnsi="Arial" w:cs="Arial"/>
          <w:sz w:val="22"/>
          <w:szCs w:val="22"/>
        </w:rPr>
        <w:t xml:space="preserve"> à ce jour</w:t>
      </w:r>
      <w:r>
        <w:rPr>
          <w:rFonts w:ascii="Arial" w:hAnsi="Arial" w:cs="Arial"/>
          <w:sz w:val="22"/>
          <w:szCs w:val="22"/>
        </w:rPr>
        <w:t>,</w:t>
      </w:r>
      <w:r w:rsidR="00D2017E" w:rsidRPr="00C23167">
        <w:rPr>
          <w:rFonts w:ascii="Arial" w:hAnsi="Arial" w:cs="Arial"/>
          <w:sz w:val="22"/>
          <w:szCs w:val="22"/>
        </w:rPr>
        <w:t xml:space="preserve"> non utilisée du fait de l’absence d’approbation par les autorités sanitaires européennes. Plusieurs équipes américaines l’utilisent actuellement avec des résultats proches de ceux de la stimulation du nerf vague</w:t>
      </w:r>
      <w:r w:rsidR="00107576">
        <w:rPr>
          <w:rFonts w:ascii="Arial" w:hAnsi="Arial" w:cs="Arial"/>
          <w:sz w:val="22"/>
          <w:szCs w:val="22"/>
        </w:rPr>
        <w:t xml:space="preserve"> et de la stimulation cérébrale profonde</w:t>
      </w:r>
      <w:r w:rsidR="00D2017E" w:rsidRPr="00C23167">
        <w:rPr>
          <w:rFonts w:ascii="Arial" w:hAnsi="Arial" w:cs="Arial"/>
          <w:sz w:val="22"/>
          <w:szCs w:val="22"/>
        </w:rPr>
        <w:t>.</w:t>
      </w:r>
    </w:p>
    <w:p w:rsidR="00D2017E" w:rsidRPr="00C23167" w:rsidRDefault="00D2017E" w:rsidP="00E74177">
      <w:pPr>
        <w:ind w:left="1134"/>
        <w:jc w:val="both"/>
        <w:rPr>
          <w:rFonts w:ascii="Arial" w:eastAsiaTheme="minorEastAsia" w:hAnsi="Arial" w:cs="Arial"/>
          <w:b/>
          <w:bCs/>
          <w:color w:val="385623" w:themeColor="accent6" w:themeShade="80"/>
          <w:sz w:val="22"/>
          <w:szCs w:val="22"/>
        </w:rPr>
      </w:pPr>
    </w:p>
    <w:p w:rsidR="00D2017E" w:rsidRPr="00C23167" w:rsidRDefault="00D2017E" w:rsidP="00684116">
      <w:pPr>
        <w:jc w:val="both"/>
        <w:rPr>
          <w:rFonts w:ascii="Arial" w:eastAsiaTheme="minorEastAsia" w:hAnsi="Arial" w:cs="Arial"/>
          <w:b/>
          <w:bCs/>
          <w:color w:val="385623" w:themeColor="accent6" w:themeShade="80"/>
          <w:sz w:val="32"/>
          <w:szCs w:val="32"/>
        </w:rPr>
      </w:pPr>
    </w:p>
    <w:p w:rsidR="007A5E71" w:rsidRPr="00F07EF8" w:rsidRDefault="007A5E71" w:rsidP="00684116">
      <w:pPr>
        <w:jc w:val="both"/>
        <w:rPr>
          <w:rFonts w:ascii="Arial" w:eastAsiaTheme="minorEastAsia" w:hAnsi="Arial" w:cs="Arial"/>
          <w:b/>
          <w:bCs/>
          <w:color w:val="002060"/>
          <w:sz w:val="32"/>
          <w:szCs w:val="32"/>
        </w:rPr>
      </w:pPr>
    </w:p>
    <w:p w:rsidR="00F37926" w:rsidRDefault="00F37926" w:rsidP="00F37926">
      <w:pPr>
        <w:jc w:val="both"/>
        <w:rPr>
          <w:rFonts w:ascii="Arial" w:eastAsiaTheme="minorHAnsi" w:hAnsi="Arial" w:cs="Arial"/>
          <w:color w:val="000000" w:themeColor="text1"/>
          <w:sz w:val="20"/>
          <w:szCs w:val="20"/>
          <w:lang w:eastAsia="en-US"/>
        </w:rPr>
      </w:pPr>
    </w:p>
    <w:p w:rsidR="00F37926" w:rsidRDefault="00F37926"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C35049" w:rsidRDefault="00C35049" w:rsidP="00C35049">
      <w:pPr>
        <w:rPr>
          <w:rFonts w:ascii="Arial" w:eastAsiaTheme="minorHAnsi" w:hAnsi="Arial" w:cs="Arial"/>
          <w:color w:val="000000" w:themeColor="text1"/>
          <w:sz w:val="20"/>
          <w:szCs w:val="20"/>
          <w:lang w:eastAsia="en-US"/>
        </w:rPr>
      </w:pPr>
    </w:p>
    <w:p w:rsidR="00465467" w:rsidRDefault="00465467" w:rsidP="00107576">
      <w:pPr>
        <w:jc w:val="both"/>
        <w:rPr>
          <w:rFonts w:ascii="Arial" w:hAnsi="Arial" w:cs="Arial"/>
          <w:color w:val="000000" w:themeColor="text1"/>
          <w:sz w:val="20"/>
          <w:szCs w:val="20"/>
        </w:rPr>
      </w:pPr>
    </w:p>
    <w:p w:rsidR="00465467" w:rsidRDefault="00465467" w:rsidP="00107576">
      <w:pPr>
        <w:jc w:val="both"/>
        <w:rPr>
          <w:rFonts w:ascii="Arial" w:hAnsi="Arial" w:cs="Arial"/>
          <w:color w:val="000000" w:themeColor="text1"/>
          <w:sz w:val="20"/>
          <w:szCs w:val="20"/>
        </w:rPr>
      </w:pPr>
    </w:p>
    <w:p w:rsidR="00465467" w:rsidRDefault="00465467" w:rsidP="00107576">
      <w:pPr>
        <w:jc w:val="both"/>
        <w:rPr>
          <w:rFonts w:ascii="Arial" w:hAnsi="Arial" w:cs="Arial"/>
          <w:color w:val="000000" w:themeColor="text1"/>
          <w:sz w:val="20"/>
          <w:szCs w:val="20"/>
        </w:rPr>
      </w:pPr>
    </w:p>
    <w:p w:rsidR="008F40A6" w:rsidRDefault="008F40A6" w:rsidP="006C778E">
      <w:pPr>
        <w:rPr>
          <w:rFonts w:ascii="Arial" w:hAnsi="Arial" w:cs="Arial"/>
          <w:b/>
          <w:color w:val="002060"/>
          <w:sz w:val="28"/>
          <w:szCs w:val="28"/>
        </w:rPr>
      </w:pPr>
      <w:r>
        <w:rPr>
          <w:rFonts w:ascii="Arial" w:hAnsi="Arial" w:cs="Arial"/>
          <w:b/>
          <w:noProof/>
          <w:color w:val="002060"/>
          <w:sz w:val="28"/>
          <w:szCs w:val="28"/>
        </w:rPr>
        <mc:AlternateContent>
          <mc:Choice Requires="wps">
            <w:drawing>
              <wp:anchor distT="0" distB="0" distL="114300" distR="114300" simplePos="0" relativeHeight="251686912" behindDoc="0" locked="0" layoutInCell="1" allowOverlap="1" wp14:anchorId="048BF349" wp14:editId="3308E533">
                <wp:simplePos x="0" y="0"/>
                <wp:positionH relativeFrom="column">
                  <wp:posOffset>-31115</wp:posOffset>
                </wp:positionH>
                <wp:positionV relativeFrom="paragraph">
                  <wp:posOffset>635</wp:posOffset>
                </wp:positionV>
                <wp:extent cx="6149340" cy="495300"/>
                <wp:effectExtent l="0" t="0" r="22860" b="19050"/>
                <wp:wrapNone/>
                <wp:docPr id="12" name="Zone de texte 12"/>
                <wp:cNvGraphicFramePr/>
                <a:graphic xmlns:a="http://schemas.openxmlformats.org/drawingml/2006/main">
                  <a:graphicData uri="http://schemas.microsoft.com/office/word/2010/wordprocessingShape">
                    <wps:wsp>
                      <wps:cNvSpPr txBox="1"/>
                      <wps:spPr>
                        <a:xfrm>
                          <a:off x="0" y="0"/>
                          <a:ext cx="6149340" cy="495300"/>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40A6" w:rsidRPr="008F40A6" w:rsidRDefault="008F40A6" w:rsidP="008F40A6">
                            <w:pPr>
                              <w:spacing w:before="240" w:after="120"/>
                              <w:jc w:val="center"/>
                              <w:rPr>
                                <w:rFonts w:ascii="Arial" w:hAnsi="Arial" w:cs="Arial"/>
                                <w:b/>
                                <w:color w:val="FFFFFF" w:themeColor="background1"/>
                              </w:rPr>
                            </w:pPr>
                            <w:r w:rsidRPr="008F40A6">
                              <w:rPr>
                                <w:rFonts w:ascii="Arial" w:hAnsi="Arial" w:cs="Arial"/>
                                <w:b/>
                                <w:color w:val="FFFFFF" w:themeColor="background1"/>
                              </w:rPr>
                              <w:t>LES EXPERTS DE L’HÔPITAL FONDATION ADOLPHE DE ROTHSCHILD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8BF349" id="Zone de texte 12" o:spid="_x0000_s1029" type="#_x0000_t202" style="position:absolute;margin-left:-2.45pt;margin-top:.05pt;width:484.2pt;height:3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" fillcolor="#002060" strokeweight=".5pt">
                <v:textbox>
                  <w:txbxContent>
                    <w:p w:rsidR="008F40A6" w:rsidRPr="008F40A6" w:rsidRDefault="008F40A6" w:rsidP="008F40A6">
                      <w:pPr>
                        <w:spacing w:before="240" w:after="120"/>
                        <w:jc w:val="center"/>
                        <w:rPr>
                          <w:rFonts w:ascii="Arial" w:hAnsi="Arial" w:cs="Arial"/>
                          <w:b/>
                          <w:color w:val="FFFFFF" w:themeColor="background1"/>
                        </w:rPr>
                      </w:pPr>
                      <w:r w:rsidRPr="008F40A6">
                        <w:rPr>
                          <w:rFonts w:ascii="Arial" w:hAnsi="Arial" w:cs="Arial"/>
                          <w:b/>
                          <w:color w:val="FFFFFF" w:themeColor="background1"/>
                        </w:rPr>
                        <w:t>LES EXPERTS DE L’HÔPITAL FONDATION ADOLPHE DE ROTHSCHILD</w:t>
                      </w:r>
                    </w:p>
                  </w:txbxContent>
                </v:textbox>
              </v:shape>
            </w:pict>
          </mc:Fallback>
        </mc:AlternateContent>
      </w:r>
    </w:p>
    <w:p w:rsidR="008F40A6" w:rsidRPr="0097347B" w:rsidRDefault="008F40A6" w:rsidP="0097347B">
      <w:pPr>
        <w:ind w:left="360"/>
        <w:rPr>
          <w:rFonts w:ascii="Arial" w:hAnsi="Arial" w:cs="Arial"/>
          <w:b/>
          <w:color w:val="002060"/>
          <w:sz w:val="28"/>
          <w:szCs w:val="28"/>
        </w:rPr>
      </w:pPr>
    </w:p>
    <w:p w:rsidR="0097347B" w:rsidRDefault="00033B83" w:rsidP="00E16374">
      <w:pPr>
        <w:jc w:val="both"/>
        <w:rPr>
          <w:rFonts w:ascii="Arial" w:hAnsi="Arial" w:cs="Arial"/>
          <w:b/>
          <w:bCs/>
          <w:smallCaps/>
          <w:color w:val="FFFFFF" w:themeColor="background1"/>
          <w:spacing w:val="20"/>
          <w:szCs w:val="20"/>
        </w:rPr>
      </w:pPr>
      <w:r w:rsidRPr="00AA4E74">
        <w:rPr>
          <w:rFonts w:ascii="Arial" w:hAnsi="Arial" w:cs="Arial"/>
          <w:b/>
          <w:bCs/>
          <w:smallCaps/>
          <w:color w:val="FFFFFF" w:themeColor="background1"/>
          <w:spacing w:val="20"/>
          <w:szCs w:val="20"/>
        </w:rPr>
        <w:t>en charge en Fran</w:t>
      </w:r>
    </w:p>
    <w:p w:rsidR="008F40A6" w:rsidRDefault="008F40A6" w:rsidP="0097347B">
      <w:pPr>
        <w:rPr>
          <w:rFonts w:ascii="Arial" w:eastAsia="Calibri" w:hAnsi="Arial" w:cs="Arial"/>
          <w:b/>
          <w:color w:val="002060"/>
          <w:sz w:val="20"/>
          <w:szCs w:val="20"/>
          <w:lang w:eastAsia="en-US"/>
        </w:rPr>
      </w:pPr>
    </w:p>
    <w:p w:rsidR="0097347B" w:rsidRPr="00007209" w:rsidRDefault="0097347B" w:rsidP="006C778E">
      <w:pPr>
        <w:spacing w:line="276" w:lineRule="auto"/>
        <w:rPr>
          <w:rFonts w:ascii="Arial" w:eastAsia="Calibri" w:hAnsi="Arial" w:cs="Arial"/>
          <w:b/>
          <w:color w:val="002060"/>
          <w:sz w:val="20"/>
          <w:szCs w:val="20"/>
          <w:lang w:eastAsia="en-US"/>
        </w:rPr>
      </w:pPr>
      <w:r w:rsidRPr="00007209">
        <w:rPr>
          <w:rFonts w:ascii="Arial" w:eastAsia="Calibri" w:hAnsi="Arial" w:cs="Arial"/>
          <w:b/>
          <w:color w:val="002060"/>
          <w:sz w:val="20"/>
          <w:szCs w:val="20"/>
          <w:lang w:eastAsia="en-US"/>
        </w:rPr>
        <w:t>Dr Gilles Huberfeld – Neurologue – Service d’</w:t>
      </w:r>
      <w:r w:rsidR="00AF7C56" w:rsidRPr="00007209">
        <w:rPr>
          <w:rFonts w:ascii="Arial" w:eastAsia="Calibri" w:hAnsi="Arial" w:cs="Arial"/>
          <w:b/>
          <w:color w:val="002060"/>
          <w:sz w:val="20"/>
          <w:szCs w:val="20"/>
          <w:lang w:eastAsia="en-US"/>
        </w:rPr>
        <w:t>Épileptologie</w:t>
      </w:r>
      <w:r w:rsidRPr="00007209">
        <w:rPr>
          <w:rFonts w:ascii="Arial" w:eastAsia="Calibri" w:hAnsi="Arial" w:cs="Arial"/>
          <w:b/>
          <w:color w:val="002060"/>
          <w:sz w:val="20"/>
          <w:szCs w:val="20"/>
          <w:lang w:eastAsia="en-US"/>
        </w:rPr>
        <w:t xml:space="preserve"> de l’adulte et ElectroEncéphalo</w:t>
      </w:r>
      <w:r w:rsidR="00FA3044">
        <w:rPr>
          <w:rFonts w:ascii="Arial" w:eastAsia="Calibri" w:hAnsi="Arial" w:cs="Arial"/>
          <w:b/>
          <w:color w:val="002060"/>
          <w:sz w:val="20"/>
          <w:szCs w:val="20"/>
          <w:lang w:eastAsia="en-US"/>
        </w:rPr>
        <w:t>G</w:t>
      </w:r>
      <w:r w:rsidRPr="00007209">
        <w:rPr>
          <w:rFonts w:ascii="Arial" w:eastAsia="Calibri" w:hAnsi="Arial" w:cs="Arial"/>
          <w:b/>
          <w:color w:val="002060"/>
          <w:sz w:val="20"/>
          <w:szCs w:val="20"/>
          <w:lang w:eastAsia="en-US"/>
        </w:rPr>
        <w:t xml:space="preserve">raphie </w:t>
      </w:r>
    </w:p>
    <w:p w:rsidR="0097347B" w:rsidRPr="00007209" w:rsidRDefault="0097347B" w:rsidP="006C778E">
      <w:pPr>
        <w:spacing w:line="276" w:lineRule="auto"/>
        <w:rPr>
          <w:rFonts w:ascii="Arial" w:eastAsia="Calibri" w:hAnsi="Arial" w:cs="Arial"/>
          <w:b/>
          <w:color w:val="002060"/>
          <w:sz w:val="22"/>
          <w:szCs w:val="22"/>
          <w:lang w:eastAsia="en-US"/>
        </w:rPr>
      </w:pPr>
      <w:r w:rsidRPr="00007209">
        <w:rPr>
          <w:rFonts w:ascii="Arial" w:eastAsia="Calibri" w:hAnsi="Arial" w:cs="Arial"/>
          <w:b/>
          <w:color w:val="002060"/>
          <w:sz w:val="22"/>
          <w:szCs w:val="22"/>
          <w:lang w:eastAsia="en-US"/>
        </w:rPr>
        <w:t>HÔPITAL FONDATION ADOLPHE DE ROTHSCHILD</w:t>
      </w:r>
    </w:p>
    <w:p w:rsidR="001A3BCD" w:rsidRPr="00F37926" w:rsidRDefault="00065B25" w:rsidP="006C778E">
      <w:pPr>
        <w:spacing w:line="276" w:lineRule="auto"/>
        <w:jc w:val="both"/>
        <w:rPr>
          <w:rFonts w:ascii="Arial" w:hAnsi="Arial" w:cs="Arial"/>
          <w:b/>
          <w:bCs/>
          <w:smallCaps/>
          <w:color w:val="FFFFFF" w:themeColor="background1"/>
          <w:spacing w:val="20"/>
          <w:szCs w:val="20"/>
        </w:rPr>
      </w:pPr>
      <w:r w:rsidRPr="00007209">
        <w:rPr>
          <w:rFonts w:ascii="Arial" w:hAnsi="Arial" w:cs="Arial"/>
          <w:bCs/>
          <w:noProof/>
          <w:color w:val="002060"/>
          <w:sz w:val="20"/>
          <w:szCs w:val="20"/>
        </w:rPr>
        <w:drawing>
          <wp:anchor distT="0" distB="0" distL="114300" distR="114300" simplePos="0" relativeHeight="251683840" behindDoc="1" locked="0" layoutInCell="1" allowOverlap="1" wp14:anchorId="41E87977" wp14:editId="2A1A651C">
            <wp:simplePos x="0" y="0"/>
            <wp:positionH relativeFrom="column">
              <wp:posOffset>4617720</wp:posOffset>
            </wp:positionH>
            <wp:positionV relativeFrom="paragraph">
              <wp:posOffset>122555</wp:posOffset>
            </wp:positionV>
            <wp:extent cx="1303020" cy="1623060"/>
            <wp:effectExtent l="0" t="0" r="0" b="0"/>
            <wp:wrapTight wrapText="bothSides">
              <wp:wrapPolygon edited="0">
                <wp:start x="0" y="0"/>
                <wp:lineTo x="0" y="21296"/>
                <wp:lineTo x="21158" y="21296"/>
                <wp:lineTo x="21158"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x GH 2.jpeg"/>
                    <pic:cNvPicPr/>
                  </pic:nvPicPr>
                  <pic:blipFill rotWithShape="1">
                    <a:blip r:embed="rId13" cstate="print">
                      <a:extLst>
                        <a:ext uri="{28A0092B-C50C-407E-A947-70E740481C1C}">
                          <a14:useLocalDpi xmlns:a14="http://schemas.microsoft.com/office/drawing/2010/main" val="0"/>
                        </a:ext>
                      </a:extLst>
                    </a:blip>
                    <a:srcRect l="13680" t="9720" r="12052" b="13603"/>
                    <a:stretch/>
                  </pic:blipFill>
                  <pic:spPr bwMode="auto">
                    <a:xfrm>
                      <a:off x="0" y="0"/>
                      <a:ext cx="1303020" cy="1623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347B" w:rsidRPr="00007209">
        <w:rPr>
          <w:rFonts w:ascii="Arial" w:hAnsi="Arial" w:cs="Arial"/>
          <w:b/>
          <w:bCs/>
          <w:smallCaps/>
          <w:color w:val="FFFFFF" w:themeColor="background1"/>
          <w:spacing w:val="20"/>
          <w:szCs w:val="20"/>
        </w:rPr>
        <w:t>HÔPITAL FONDATION ADOLPHE DE ROTHSCHILD</w:t>
      </w:r>
    </w:p>
    <w:p w:rsidR="0097347B" w:rsidRPr="00007209" w:rsidRDefault="00AF7C56" w:rsidP="006C778E">
      <w:pPr>
        <w:spacing w:line="276" w:lineRule="auto"/>
        <w:jc w:val="both"/>
        <w:rPr>
          <w:rFonts w:ascii="Arial" w:hAnsi="Arial" w:cs="Arial"/>
          <w:bCs/>
          <w:color w:val="002060"/>
          <w:sz w:val="20"/>
          <w:szCs w:val="20"/>
        </w:rPr>
      </w:pPr>
      <w:r>
        <w:rPr>
          <w:rFonts w:ascii="Arial" w:hAnsi="Arial" w:cs="Arial"/>
          <w:bCs/>
          <w:color w:val="002060"/>
          <w:sz w:val="20"/>
          <w:szCs w:val="20"/>
        </w:rPr>
        <w:t>Issu de</w:t>
      </w:r>
      <w:r w:rsidR="0097347B" w:rsidRPr="00007209">
        <w:rPr>
          <w:rFonts w:ascii="Arial" w:hAnsi="Arial" w:cs="Arial"/>
          <w:bCs/>
          <w:color w:val="002060"/>
          <w:sz w:val="20"/>
          <w:szCs w:val="20"/>
        </w:rPr>
        <w:t xml:space="preserve"> Sorbonne</w:t>
      </w:r>
      <w:r>
        <w:rPr>
          <w:rFonts w:ascii="Arial" w:hAnsi="Arial" w:cs="Arial"/>
          <w:bCs/>
          <w:color w:val="002060"/>
          <w:sz w:val="20"/>
          <w:szCs w:val="20"/>
        </w:rPr>
        <w:t xml:space="preserve"> Université</w:t>
      </w:r>
      <w:r w:rsidR="0097347B" w:rsidRPr="00007209">
        <w:rPr>
          <w:rFonts w:ascii="Arial" w:hAnsi="Arial" w:cs="Arial"/>
          <w:bCs/>
          <w:color w:val="002060"/>
          <w:sz w:val="20"/>
          <w:szCs w:val="20"/>
        </w:rPr>
        <w:t xml:space="preserve">, le docteur Gilles Huberfeld est spécialiste en épileptologie adulte et électroencéphalographie. Il a été chef de clinique puis Maître de conférences lorsqu’il exerçait à l’Hôpital de la Pitié-Salpêtrière </w:t>
      </w:r>
      <w:r w:rsidR="00FA3044">
        <w:rPr>
          <w:rFonts w:ascii="Arial" w:hAnsi="Arial" w:cs="Arial"/>
          <w:bCs/>
          <w:color w:val="002060"/>
          <w:sz w:val="20"/>
          <w:szCs w:val="20"/>
        </w:rPr>
        <w:t>dans le</w:t>
      </w:r>
      <w:r w:rsidR="00FA3044" w:rsidRPr="00007209">
        <w:rPr>
          <w:rFonts w:ascii="Arial" w:hAnsi="Arial" w:cs="Arial"/>
          <w:bCs/>
          <w:color w:val="002060"/>
          <w:sz w:val="20"/>
          <w:szCs w:val="20"/>
        </w:rPr>
        <w:t xml:space="preserve"> </w:t>
      </w:r>
      <w:r w:rsidR="0097347B" w:rsidRPr="00007209">
        <w:rPr>
          <w:rFonts w:ascii="Arial" w:hAnsi="Arial" w:cs="Arial"/>
          <w:bCs/>
          <w:color w:val="002060"/>
          <w:sz w:val="20"/>
          <w:szCs w:val="20"/>
        </w:rPr>
        <w:t xml:space="preserve">département de neurophysiologie. Il rejoint l’Hôpital Fondation Adolphe de Rothschild en 2021. Il poursuit en parallèle ses activités de recherche, notamment sur les mécanismes </w:t>
      </w:r>
      <w:r>
        <w:rPr>
          <w:rFonts w:ascii="Arial" w:hAnsi="Arial" w:cs="Arial"/>
          <w:bCs/>
          <w:color w:val="002060"/>
          <w:sz w:val="20"/>
          <w:szCs w:val="20"/>
        </w:rPr>
        <w:t>de genèse de l’</w:t>
      </w:r>
      <w:r w:rsidR="0097347B" w:rsidRPr="00007209">
        <w:rPr>
          <w:rFonts w:ascii="Arial" w:hAnsi="Arial" w:cs="Arial"/>
          <w:bCs/>
          <w:color w:val="002060"/>
          <w:sz w:val="20"/>
          <w:szCs w:val="20"/>
        </w:rPr>
        <w:t>épilep</w:t>
      </w:r>
      <w:r>
        <w:rPr>
          <w:rFonts w:ascii="Arial" w:hAnsi="Arial" w:cs="Arial"/>
          <w:bCs/>
          <w:color w:val="002060"/>
          <w:sz w:val="20"/>
          <w:szCs w:val="20"/>
        </w:rPr>
        <w:t xml:space="preserve">sie à l’échelle cellulaire </w:t>
      </w:r>
      <w:r w:rsidR="0097347B" w:rsidRPr="00007209">
        <w:rPr>
          <w:rFonts w:ascii="Arial" w:hAnsi="Arial" w:cs="Arial"/>
          <w:bCs/>
          <w:color w:val="002060"/>
          <w:sz w:val="20"/>
          <w:szCs w:val="20"/>
        </w:rPr>
        <w:t xml:space="preserve">et du développement des tumeurs cérébrales. Il travaille également avec des start-ups sur le développement de médicaments </w:t>
      </w:r>
      <w:r w:rsidR="00FA3044">
        <w:rPr>
          <w:rFonts w:ascii="Arial" w:hAnsi="Arial" w:cs="Arial"/>
          <w:bCs/>
          <w:color w:val="002060"/>
          <w:sz w:val="20"/>
          <w:szCs w:val="20"/>
        </w:rPr>
        <w:t>et d’innovations technologiques d’enregistrement du cerveau</w:t>
      </w:r>
      <w:r w:rsidR="0097347B" w:rsidRPr="00007209">
        <w:rPr>
          <w:rFonts w:ascii="Arial" w:hAnsi="Arial" w:cs="Arial"/>
          <w:bCs/>
          <w:color w:val="002060"/>
          <w:sz w:val="20"/>
          <w:szCs w:val="20"/>
        </w:rPr>
        <w:t xml:space="preserve">. Cette année, il devient chef d’équipe au Laboratoire « Neuronal Signaling in Epilepsy and Glioma » à l’Institut de Psychiatrie et Neurosciences de Paris de l’INSERM. </w:t>
      </w:r>
    </w:p>
    <w:p w:rsidR="00953C23" w:rsidRDefault="00953C23" w:rsidP="006C778E">
      <w:pPr>
        <w:spacing w:line="276" w:lineRule="auto"/>
        <w:jc w:val="both"/>
        <w:rPr>
          <w:rFonts w:ascii="Arial" w:hAnsi="Arial" w:cs="Arial"/>
          <w:b/>
          <w:bCs/>
          <w:color w:val="000000" w:themeColor="text1"/>
          <w:sz w:val="20"/>
          <w:szCs w:val="20"/>
        </w:rPr>
      </w:pPr>
    </w:p>
    <w:p w:rsidR="006C778E" w:rsidRDefault="006C778E" w:rsidP="006C778E">
      <w:pPr>
        <w:spacing w:line="276" w:lineRule="auto"/>
        <w:rPr>
          <w:rFonts w:ascii="Arial" w:hAnsi="Arial" w:cs="Arial"/>
          <w:b/>
          <w:color w:val="002060"/>
          <w:sz w:val="20"/>
          <w:szCs w:val="20"/>
        </w:rPr>
      </w:pPr>
    </w:p>
    <w:p w:rsidR="006C778E" w:rsidRDefault="006C778E" w:rsidP="006C778E">
      <w:pPr>
        <w:spacing w:line="276" w:lineRule="auto"/>
        <w:rPr>
          <w:rFonts w:ascii="Arial" w:hAnsi="Arial" w:cs="Arial"/>
          <w:b/>
          <w:color w:val="002060"/>
          <w:sz w:val="20"/>
          <w:szCs w:val="20"/>
        </w:rPr>
      </w:pPr>
    </w:p>
    <w:p w:rsidR="00007209" w:rsidRDefault="0097347B" w:rsidP="006C778E">
      <w:pPr>
        <w:spacing w:line="276" w:lineRule="auto"/>
        <w:rPr>
          <w:rFonts w:ascii="Arial" w:hAnsi="Arial" w:cs="Arial"/>
          <w:b/>
          <w:color w:val="002060"/>
          <w:sz w:val="20"/>
          <w:szCs w:val="20"/>
        </w:rPr>
      </w:pPr>
      <w:r w:rsidRPr="00007209">
        <w:rPr>
          <w:rFonts w:ascii="Arial" w:hAnsi="Arial" w:cs="Arial"/>
          <w:b/>
          <w:color w:val="002060"/>
          <w:sz w:val="20"/>
          <w:szCs w:val="20"/>
        </w:rPr>
        <w:t>Dr Pierre Bourdillon – Neurochirurgien – Service d’</w:t>
      </w:r>
      <w:r w:rsidR="00AF7C56" w:rsidRPr="00007209">
        <w:rPr>
          <w:rFonts w:ascii="Arial" w:hAnsi="Arial" w:cs="Arial"/>
          <w:b/>
          <w:color w:val="002060"/>
          <w:sz w:val="20"/>
          <w:szCs w:val="20"/>
        </w:rPr>
        <w:t>Épileptologie</w:t>
      </w:r>
      <w:r w:rsidRPr="00007209">
        <w:rPr>
          <w:rFonts w:ascii="Arial" w:hAnsi="Arial" w:cs="Arial"/>
          <w:b/>
          <w:color w:val="002060"/>
          <w:sz w:val="20"/>
          <w:szCs w:val="20"/>
        </w:rPr>
        <w:t xml:space="preserve"> de l’adulte </w:t>
      </w:r>
    </w:p>
    <w:p w:rsidR="0097347B" w:rsidRDefault="0097347B" w:rsidP="006C778E">
      <w:pPr>
        <w:spacing w:line="276" w:lineRule="auto"/>
        <w:rPr>
          <w:rFonts w:ascii="Arial" w:hAnsi="Arial" w:cs="Arial"/>
          <w:b/>
          <w:color w:val="002060"/>
          <w:sz w:val="20"/>
          <w:szCs w:val="20"/>
        </w:rPr>
      </w:pPr>
      <w:r w:rsidRPr="00007209">
        <w:rPr>
          <w:rFonts w:ascii="Arial" w:hAnsi="Arial" w:cs="Arial"/>
          <w:b/>
          <w:color w:val="002060"/>
          <w:sz w:val="20"/>
          <w:szCs w:val="20"/>
        </w:rPr>
        <w:t>H</w:t>
      </w:r>
      <w:r w:rsidR="00007209">
        <w:rPr>
          <w:rFonts w:ascii="Arial" w:hAnsi="Arial" w:cs="Arial"/>
          <w:b/>
          <w:color w:val="002060"/>
          <w:sz w:val="20"/>
          <w:szCs w:val="20"/>
        </w:rPr>
        <w:t>Ô</w:t>
      </w:r>
      <w:r w:rsidRPr="00007209">
        <w:rPr>
          <w:rFonts w:ascii="Arial" w:hAnsi="Arial" w:cs="Arial"/>
          <w:b/>
          <w:color w:val="002060"/>
          <w:sz w:val="20"/>
          <w:szCs w:val="20"/>
        </w:rPr>
        <w:t xml:space="preserve">PITAL FONDATION ADOLPHE DE ROTHSCHILD </w:t>
      </w:r>
    </w:p>
    <w:p w:rsidR="00007209" w:rsidRDefault="00007209" w:rsidP="006C778E">
      <w:pPr>
        <w:spacing w:line="276" w:lineRule="auto"/>
        <w:rPr>
          <w:rFonts w:ascii="Arial" w:hAnsi="Arial" w:cs="Arial"/>
          <w:b/>
          <w:color w:val="002060"/>
          <w:sz w:val="20"/>
          <w:szCs w:val="20"/>
        </w:rPr>
      </w:pPr>
    </w:p>
    <w:p w:rsidR="00007209" w:rsidRPr="00007209" w:rsidRDefault="00007209" w:rsidP="006C778E">
      <w:pPr>
        <w:spacing w:after="200" w:line="276" w:lineRule="auto"/>
        <w:jc w:val="both"/>
        <w:rPr>
          <w:rFonts w:ascii="Arial" w:eastAsia="Calibri" w:hAnsi="Arial" w:cs="Arial"/>
          <w:color w:val="002060"/>
          <w:sz w:val="20"/>
          <w:szCs w:val="20"/>
          <w:lang w:eastAsia="en-US"/>
        </w:rPr>
      </w:pPr>
      <w:r w:rsidRPr="00007209">
        <w:rPr>
          <w:rFonts w:ascii="Arial" w:hAnsi="Arial" w:cs="Arial"/>
          <w:b/>
          <w:noProof/>
          <w:color w:val="002060"/>
          <w:sz w:val="20"/>
          <w:szCs w:val="20"/>
        </w:rPr>
        <w:drawing>
          <wp:anchor distT="0" distB="0" distL="114300" distR="114300" simplePos="0" relativeHeight="251684864" behindDoc="1" locked="0" layoutInCell="1" allowOverlap="1" wp14:anchorId="7B87EF05" wp14:editId="7DF87E61">
            <wp:simplePos x="0" y="0"/>
            <wp:positionH relativeFrom="column">
              <wp:posOffset>4502785</wp:posOffset>
            </wp:positionH>
            <wp:positionV relativeFrom="paragraph">
              <wp:posOffset>65405</wp:posOffset>
            </wp:positionV>
            <wp:extent cx="1371600" cy="1684020"/>
            <wp:effectExtent l="0" t="0" r="0" b="0"/>
            <wp:wrapThrough wrapText="bothSides">
              <wp:wrapPolygon edited="0">
                <wp:start x="0" y="0"/>
                <wp:lineTo x="0" y="21258"/>
                <wp:lineTo x="21300" y="21258"/>
                <wp:lineTo x="2130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R Pierre Bourdillon.jpeg"/>
                    <pic:cNvPicPr/>
                  </pic:nvPicPr>
                  <pic:blipFill rotWithShape="1">
                    <a:blip r:embed="rId14" cstate="print">
                      <a:extLst>
                        <a:ext uri="{28A0092B-C50C-407E-A947-70E740481C1C}">
                          <a14:useLocalDpi xmlns:a14="http://schemas.microsoft.com/office/drawing/2010/main" val="0"/>
                        </a:ext>
                      </a:extLst>
                    </a:blip>
                    <a:srcRect l="11052" t="9803" r="21130" b="27721"/>
                    <a:stretch/>
                  </pic:blipFill>
                  <pic:spPr bwMode="auto">
                    <a:xfrm>
                      <a:off x="0" y="0"/>
                      <a:ext cx="1371600" cy="1684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7209">
        <w:rPr>
          <w:rFonts w:ascii="Arial" w:eastAsia="Calibri" w:hAnsi="Arial" w:cs="Arial"/>
          <w:color w:val="002060"/>
          <w:sz w:val="20"/>
          <w:szCs w:val="20"/>
          <w:lang w:eastAsia="en-US"/>
        </w:rPr>
        <w:t>Le docteur Pierre Bourdillon est neurochirurgien, spécialisé dans l’opération de tumeurs, de pathologies vasculaires et des personnes souffrant d’épilepsie. Il a étudié à la Pitié-Salpêtrière. Son internat terminé, il est nommé chef de clinique aux Hospices Civils de Lyon où il se spécialise en chirurgie de l’épilepsie et des tumeurs au système nerveux. Il rejoint l’Hôpital Fondation Adolphe de Rothschild</w:t>
      </w:r>
      <w:r w:rsidR="00FA3044">
        <w:rPr>
          <w:rFonts w:ascii="Arial" w:eastAsia="Calibri" w:hAnsi="Arial" w:cs="Arial"/>
          <w:color w:val="002060"/>
          <w:sz w:val="20"/>
          <w:szCs w:val="20"/>
          <w:lang w:eastAsia="en-US"/>
        </w:rPr>
        <w:t xml:space="preserve"> et</w:t>
      </w:r>
      <w:r w:rsidRPr="00007209">
        <w:rPr>
          <w:rFonts w:ascii="Arial" w:eastAsia="Calibri" w:hAnsi="Arial" w:cs="Arial"/>
          <w:color w:val="002060"/>
          <w:sz w:val="20"/>
          <w:szCs w:val="20"/>
          <w:lang w:eastAsia="en-US"/>
        </w:rPr>
        <w:t xml:space="preserve"> c’est grâce à lui qu’est introduite la chirurgie en condition éveillée. En parallèle, il obtient un doctorat en neuroscience à l’Insti</w:t>
      </w:r>
      <w:r w:rsidR="00A17247">
        <w:rPr>
          <w:rFonts w:ascii="Arial" w:eastAsia="Calibri" w:hAnsi="Arial" w:cs="Arial"/>
          <w:color w:val="002060"/>
          <w:sz w:val="20"/>
          <w:szCs w:val="20"/>
          <w:lang w:eastAsia="en-US"/>
        </w:rPr>
        <w:t xml:space="preserve">tut du Cerveau de la Sorbonne, et intègre </w:t>
      </w:r>
      <w:r w:rsidRPr="00007209">
        <w:rPr>
          <w:rFonts w:ascii="Arial" w:eastAsia="Calibri" w:hAnsi="Arial" w:cs="Arial"/>
          <w:color w:val="002060"/>
          <w:sz w:val="20"/>
          <w:szCs w:val="20"/>
          <w:lang w:eastAsia="en-US"/>
        </w:rPr>
        <w:t xml:space="preserve">un laboratoire de recherche en électrophysiologie corticale au sein de l’Université d’Harvard et du Massachusetts General Hospital aux </w:t>
      </w:r>
      <w:r w:rsidR="00FA3044" w:rsidRPr="00007209">
        <w:rPr>
          <w:rFonts w:ascii="Arial" w:eastAsia="Calibri" w:hAnsi="Arial" w:cs="Arial"/>
          <w:color w:val="002060"/>
          <w:sz w:val="20"/>
          <w:szCs w:val="20"/>
          <w:lang w:eastAsia="en-US"/>
        </w:rPr>
        <w:t>États</w:t>
      </w:r>
      <w:r w:rsidRPr="00007209">
        <w:rPr>
          <w:rFonts w:ascii="Arial" w:eastAsia="Calibri" w:hAnsi="Arial" w:cs="Arial"/>
          <w:color w:val="002060"/>
          <w:sz w:val="20"/>
          <w:szCs w:val="20"/>
          <w:lang w:eastAsia="en-US"/>
        </w:rPr>
        <w:t xml:space="preserve"> Unis. De retour en France, il a rejoint l’Integrative Neuroscience &amp; Cognition Center à l’Université Paris-Cité où il enseigne également. Il est l’auteur de nombreuses publications médicales et scientifiques dans le champ de l’épilepsie et des neurosciences et est membre de plusieurs sociétés savantes (Société Française de Neurochirurgie, European Association of Neurosurgical Societies, Collège de Neurochirurgie).</w:t>
      </w:r>
    </w:p>
    <w:p w:rsidR="006C778E" w:rsidRDefault="006C778E">
      <w:pPr>
        <w:rPr>
          <w:rFonts w:ascii="Arial" w:hAnsi="Arial" w:cs="Arial"/>
          <w:b/>
          <w:color w:val="002060"/>
          <w:sz w:val="20"/>
          <w:szCs w:val="20"/>
        </w:rPr>
      </w:pPr>
      <w:r>
        <w:rPr>
          <w:rFonts w:ascii="Arial" w:hAnsi="Arial" w:cs="Arial"/>
          <w:b/>
          <w:color w:val="002060"/>
          <w:sz w:val="20"/>
          <w:szCs w:val="20"/>
        </w:rPr>
        <w:br w:type="page"/>
      </w:r>
    </w:p>
    <w:p w:rsidR="006C778E" w:rsidRDefault="006C778E" w:rsidP="00007209">
      <w:pPr>
        <w:jc w:val="both"/>
        <w:rPr>
          <w:rFonts w:ascii="Arial" w:hAnsi="Arial" w:cs="Arial"/>
          <w:b/>
          <w:color w:val="002060"/>
          <w:sz w:val="20"/>
          <w:szCs w:val="20"/>
        </w:rPr>
      </w:pPr>
    </w:p>
    <w:p w:rsidR="006C778E" w:rsidRDefault="006C778E" w:rsidP="00007209">
      <w:pPr>
        <w:jc w:val="both"/>
        <w:rPr>
          <w:rFonts w:ascii="Arial" w:hAnsi="Arial" w:cs="Arial"/>
          <w:b/>
          <w:color w:val="002060"/>
          <w:sz w:val="20"/>
          <w:szCs w:val="20"/>
        </w:rPr>
      </w:pPr>
    </w:p>
    <w:p w:rsidR="00007209" w:rsidRPr="00007209" w:rsidRDefault="00007209" w:rsidP="00007209">
      <w:pPr>
        <w:jc w:val="both"/>
        <w:rPr>
          <w:rFonts w:ascii="Arial" w:hAnsi="Arial" w:cs="Arial"/>
          <w:b/>
          <w:color w:val="002060"/>
          <w:sz w:val="20"/>
          <w:szCs w:val="20"/>
        </w:rPr>
      </w:pPr>
      <w:r w:rsidRPr="00007209">
        <w:rPr>
          <w:rFonts w:ascii="Arial" w:hAnsi="Arial" w:cs="Arial"/>
          <w:b/>
          <w:color w:val="002060"/>
          <w:sz w:val="20"/>
          <w:szCs w:val="20"/>
        </w:rPr>
        <w:t xml:space="preserve">Dr Anca Nica – Neurologue – Service de Neurologie adulte et Electrophysiologie EEG-vidéo SEEG </w:t>
      </w:r>
    </w:p>
    <w:p w:rsidR="00007209" w:rsidRPr="00007209" w:rsidRDefault="00007209" w:rsidP="00007209">
      <w:pPr>
        <w:jc w:val="both"/>
        <w:rPr>
          <w:rFonts w:ascii="Arial" w:hAnsi="Arial" w:cs="Arial"/>
          <w:b/>
          <w:color w:val="002060"/>
          <w:sz w:val="20"/>
          <w:szCs w:val="20"/>
        </w:rPr>
      </w:pPr>
      <w:r w:rsidRPr="00007209">
        <w:rPr>
          <w:rFonts w:ascii="Arial" w:hAnsi="Arial" w:cs="Arial"/>
          <w:b/>
          <w:color w:val="002060"/>
          <w:sz w:val="20"/>
          <w:szCs w:val="20"/>
        </w:rPr>
        <w:t xml:space="preserve">HÔPITAL FONDATION ADOLPHE DE ROTHSCHILD </w:t>
      </w:r>
    </w:p>
    <w:p w:rsidR="00007209" w:rsidRPr="00007209" w:rsidRDefault="00007209" w:rsidP="006C778E">
      <w:pPr>
        <w:spacing w:line="276" w:lineRule="auto"/>
        <w:jc w:val="both"/>
        <w:rPr>
          <w:rFonts w:ascii="Arial" w:hAnsi="Arial" w:cs="Arial"/>
          <w:b/>
          <w:color w:val="002060"/>
          <w:sz w:val="20"/>
          <w:szCs w:val="20"/>
        </w:rPr>
      </w:pPr>
    </w:p>
    <w:p w:rsidR="00007209" w:rsidRPr="00007209" w:rsidRDefault="00007209" w:rsidP="006C778E">
      <w:pPr>
        <w:spacing w:line="276" w:lineRule="auto"/>
        <w:jc w:val="both"/>
        <w:rPr>
          <w:rFonts w:ascii="Arial" w:hAnsi="Arial" w:cs="Arial"/>
          <w:color w:val="002060"/>
          <w:sz w:val="20"/>
          <w:szCs w:val="20"/>
        </w:rPr>
      </w:pPr>
      <w:r w:rsidRPr="00007209">
        <w:rPr>
          <w:rFonts w:ascii="Arial" w:hAnsi="Arial" w:cs="Arial"/>
          <w:b/>
          <w:noProof/>
          <w:color w:val="002060"/>
          <w:sz w:val="20"/>
          <w:szCs w:val="20"/>
        </w:rPr>
        <w:drawing>
          <wp:anchor distT="0" distB="0" distL="114300" distR="114300" simplePos="0" relativeHeight="251685888" behindDoc="1" locked="0" layoutInCell="1" allowOverlap="1" wp14:anchorId="298E6BC5" wp14:editId="32853291">
            <wp:simplePos x="0" y="0"/>
            <wp:positionH relativeFrom="column">
              <wp:posOffset>4366260</wp:posOffset>
            </wp:positionH>
            <wp:positionV relativeFrom="paragraph">
              <wp:posOffset>33020</wp:posOffset>
            </wp:positionV>
            <wp:extent cx="1377950" cy="1615440"/>
            <wp:effectExtent l="0" t="0" r="0" b="3810"/>
            <wp:wrapThrough wrapText="bothSides">
              <wp:wrapPolygon edited="0">
                <wp:start x="0" y="0"/>
                <wp:lineTo x="0" y="21396"/>
                <wp:lineTo x="21202" y="21396"/>
                <wp:lineTo x="21202"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R Anca Nica.jpeg"/>
                    <pic:cNvPicPr/>
                  </pic:nvPicPr>
                  <pic:blipFill rotWithShape="1">
                    <a:blip r:embed="rId15" cstate="print">
                      <a:extLst>
                        <a:ext uri="{28A0092B-C50C-407E-A947-70E740481C1C}">
                          <a14:useLocalDpi xmlns:a14="http://schemas.microsoft.com/office/drawing/2010/main" val="0"/>
                        </a:ext>
                      </a:extLst>
                    </a:blip>
                    <a:srcRect l="19272" t="13885" r="15429" b="28713"/>
                    <a:stretch/>
                  </pic:blipFill>
                  <pic:spPr bwMode="auto">
                    <a:xfrm>
                      <a:off x="0" y="0"/>
                      <a:ext cx="1377950" cy="161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7209">
        <w:rPr>
          <w:rFonts w:ascii="Arial" w:hAnsi="Arial" w:cs="Arial"/>
          <w:color w:val="002060"/>
          <w:sz w:val="20"/>
          <w:szCs w:val="20"/>
        </w:rPr>
        <w:t>Le docteur Anca Nica effectue son internat en neurologie adulte et neuropédiatrie à Bucarest puis à Rennes, où elle intègre le CHU et devient responsable médicale de l’unité d’épileptologie. Durant ces années, elle participe aussi à des travaux de recherche au laboratoire de Traitement de l’Image</w:t>
      </w:r>
      <w:r w:rsidR="00B15865">
        <w:rPr>
          <w:rFonts w:ascii="Arial" w:hAnsi="Arial" w:cs="Arial"/>
          <w:color w:val="002060"/>
          <w:sz w:val="20"/>
          <w:szCs w:val="20"/>
        </w:rPr>
        <w:t xml:space="preserve"> de</w:t>
      </w:r>
      <w:r w:rsidRPr="00007209">
        <w:rPr>
          <w:rFonts w:ascii="Arial" w:hAnsi="Arial" w:cs="Arial"/>
          <w:color w:val="002060"/>
          <w:sz w:val="20"/>
          <w:szCs w:val="20"/>
        </w:rPr>
        <w:t xml:space="preserve"> l’INSERM. Le Dr Anca Nica est experte en épileptologie clinique adulte et en chirurgie des épilepsies pharmaco-résistantes. Elle prend par</w:t>
      </w:r>
      <w:r>
        <w:rPr>
          <w:rFonts w:ascii="Arial" w:hAnsi="Arial" w:cs="Arial"/>
          <w:color w:val="002060"/>
          <w:sz w:val="20"/>
          <w:szCs w:val="20"/>
        </w:rPr>
        <w:t>t</w:t>
      </w:r>
      <w:r w:rsidRPr="00007209">
        <w:rPr>
          <w:rFonts w:ascii="Arial" w:hAnsi="Arial" w:cs="Arial"/>
          <w:color w:val="002060"/>
          <w:sz w:val="20"/>
          <w:szCs w:val="20"/>
        </w:rPr>
        <w:t xml:space="preserve"> </w:t>
      </w:r>
      <w:r w:rsidR="00886728" w:rsidRPr="00886728">
        <w:rPr>
          <w:rFonts w:ascii="Arial" w:hAnsi="Arial" w:cs="Arial"/>
          <w:color w:val="002060"/>
          <w:sz w:val="20"/>
          <w:szCs w:val="20"/>
        </w:rPr>
        <w:t xml:space="preserve"> à la recherche dans l’épilepsie e</w:t>
      </w:r>
      <w:r w:rsidR="00886728">
        <w:rPr>
          <w:rFonts w:ascii="Arial" w:hAnsi="Arial" w:cs="Arial"/>
          <w:color w:val="002060"/>
          <w:sz w:val="20"/>
          <w:szCs w:val="20"/>
        </w:rPr>
        <w:t xml:space="preserve">t à l’enseignement de la SEEG </w:t>
      </w:r>
      <w:r w:rsidRPr="00007209">
        <w:rPr>
          <w:rFonts w:ascii="Arial" w:hAnsi="Arial" w:cs="Arial"/>
          <w:color w:val="002060"/>
          <w:sz w:val="20"/>
          <w:szCs w:val="20"/>
        </w:rPr>
        <w:t xml:space="preserve">au sein de la Ligue Française Contre l’Epilepsie, la Société de Neurophysiologie Clinique de Langue Française et de l’American Epilepsy Society. Au mois de novembre dernier, elle rejoint l’Hôpital Fondation Adolphe de Rothschild lors de la formation de l’équipe de chirurgie pour l’épilepsie adulte. </w:t>
      </w:r>
      <w:r w:rsidR="0025546B" w:rsidRPr="00203BF6">
        <w:rPr>
          <w:rFonts w:ascii="Arial" w:hAnsi="Arial" w:cs="Arial"/>
          <w:color w:val="1F497D"/>
          <w:sz w:val="20"/>
          <w:szCs w:val="20"/>
        </w:rPr>
        <w:t>E</w:t>
      </w:r>
      <w:r w:rsidR="0025546B" w:rsidRPr="00203BF6">
        <w:rPr>
          <w:rFonts w:ascii="Arial" w:hAnsi="Arial" w:cs="Arial"/>
          <w:color w:val="002060"/>
          <w:sz w:val="20"/>
          <w:szCs w:val="20"/>
        </w:rPr>
        <w:t>lle fait partie des experts français de la SEEG ayant rédigé les Guidelines de réalisation, d’analyse et d’interprétation des résultats de cette méthode stéréotaxique d’exploration des épilepsies pharmaco-résistantes.</w:t>
      </w:r>
    </w:p>
    <w:p w:rsidR="00007209" w:rsidRPr="00007209" w:rsidRDefault="00007209" w:rsidP="006C778E">
      <w:pPr>
        <w:spacing w:line="276" w:lineRule="auto"/>
        <w:jc w:val="both"/>
        <w:rPr>
          <w:rFonts w:ascii="Arial" w:hAnsi="Arial" w:cs="Arial"/>
          <w:b/>
          <w:color w:val="002060"/>
          <w:sz w:val="20"/>
          <w:szCs w:val="20"/>
        </w:rPr>
      </w:pPr>
    </w:p>
    <w:p w:rsidR="006C778E" w:rsidRDefault="006C778E" w:rsidP="006C778E">
      <w:pPr>
        <w:spacing w:line="276" w:lineRule="auto"/>
        <w:jc w:val="both"/>
        <w:rPr>
          <w:rFonts w:ascii="Arial" w:hAnsi="Arial" w:cs="Arial"/>
          <w:b/>
          <w:bCs/>
          <w:color w:val="002060"/>
          <w:sz w:val="20"/>
          <w:szCs w:val="20"/>
        </w:rPr>
      </w:pPr>
    </w:p>
    <w:p w:rsidR="00927E0B" w:rsidRPr="0025546B" w:rsidRDefault="00927E0B" w:rsidP="006C778E">
      <w:pPr>
        <w:spacing w:line="276" w:lineRule="auto"/>
        <w:jc w:val="both"/>
        <w:rPr>
          <w:rFonts w:ascii="Arial" w:hAnsi="Arial" w:cs="Arial"/>
          <w:b/>
          <w:bCs/>
          <w:color w:val="002060"/>
          <w:sz w:val="20"/>
          <w:szCs w:val="20"/>
        </w:rPr>
      </w:pPr>
      <w:r>
        <w:rPr>
          <w:rFonts w:ascii="Arial" w:hAnsi="Arial" w:cs="Arial"/>
          <w:b/>
          <w:bCs/>
          <w:color w:val="002060"/>
          <w:sz w:val="20"/>
          <w:szCs w:val="20"/>
        </w:rPr>
        <w:t>Dr Marion Quirins</w:t>
      </w:r>
      <w:r w:rsidRPr="0025546B">
        <w:rPr>
          <w:rFonts w:ascii="Arial" w:hAnsi="Arial" w:cs="Arial"/>
          <w:b/>
          <w:bCs/>
          <w:color w:val="002060"/>
          <w:sz w:val="20"/>
          <w:szCs w:val="20"/>
        </w:rPr>
        <w:t xml:space="preserve"> – Neurologue – Service de Neurologie adulte </w:t>
      </w:r>
      <w:r w:rsidRPr="00007209">
        <w:rPr>
          <w:rFonts w:ascii="Arial" w:hAnsi="Arial" w:cs="Arial"/>
          <w:b/>
          <w:color w:val="002060"/>
          <w:sz w:val="20"/>
          <w:szCs w:val="20"/>
        </w:rPr>
        <w:t>et Electrophysiologie</w:t>
      </w:r>
    </w:p>
    <w:p w:rsidR="00953C23" w:rsidRPr="0025546B" w:rsidRDefault="00927E0B" w:rsidP="006C778E">
      <w:pPr>
        <w:spacing w:line="276" w:lineRule="auto"/>
        <w:jc w:val="both"/>
        <w:rPr>
          <w:rFonts w:ascii="Arial" w:hAnsi="Arial" w:cs="Arial"/>
          <w:b/>
          <w:bCs/>
          <w:color w:val="002060"/>
          <w:sz w:val="20"/>
          <w:szCs w:val="20"/>
        </w:rPr>
      </w:pPr>
      <w:r w:rsidRPr="0025546B">
        <w:rPr>
          <w:rFonts w:ascii="Arial" w:hAnsi="Arial" w:cs="Arial"/>
          <w:b/>
          <w:bCs/>
          <w:color w:val="002060"/>
          <w:sz w:val="20"/>
          <w:szCs w:val="20"/>
        </w:rPr>
        <w:t>HÔPITAL FONDATION ADOLPHE DE ROTHSCHILD</w:t>
      </w:r>
    </w:p>
    <w:p w:rsidR="00953C23" w:rsidRDefault="00465467" w:rsidP="006C778E">
      <w:pPr>
        <w:spacing w:line="276" w:lineRule="auto"/>
        <w:jc w:val="both"/>
        <w:rPr>
          <w:rFonts w:ascii="Arial" w:hAnsi="Arial" w:cs="Arial"/>
          <w:b/>
          <w:bCs/>
          <w:color w:val="000000" w:themeColor="text1"/>
          <w:sz w:val="20"/>
          <w:szCs w:val="20"/>
        </w:rPr>
      </w:pPr>
      <w:r w:rsidRPr="0025546B">
        <w:rPr>
          <w:rFonts w:ascii="Arial" w:hAnsi="Arial" w:cs="Arial"/>
          <w:bCs/>
          <w:noProof/>
          <w:color w:val="002060"/>
          <w:sz w:val="20"/>
          <w:szCs w:val="20"/>
        </w:rPr>
        <w:drawing>
          <wp:anchor distT="0" distB="0" distL="114300" distR="114300" simplePos="0" relativeHeight="251696128" behindDoc="1" locked="0" layoutInCell="1" allowOverlap="1" wp14:anchorId="6A674A9F" wp14:editId="54779430">
            <wp:simplePos x="0" y="0"/>
            <wp:positionH relativeFrom="column">
              <wp:posOffset>4468381</wp:posOffset>
            </wp:positionH>
            <wp:positionV relativeFrom="paragraph">
              <wp:posOffset>81295</wp:posOffset>
            </wp:positionV>
            <wp:extent cx="1343025" cy="1564005"/>
            <wp:effectExtent l="0" t="0" r="9525" b="0"/>
            <wp:wrapThrough wrapText="bothSides">
              <wp:wrapPolygon edited="0">
                <wp:start x="0" y="0"/>
                <wp:lineTo x="0" y="21311"/>
                <wp:lineTo x="21447" y="21311"/>
                <wp:lineTo x="21447"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x MQ 2.jpeg"/>
                    <pic:cNvPicPr/>
                  </pic:nvPicPr>
                  <pic:blipFill rotWithShape="1">
                    <a:blip r:embed="rId16" cstate="print">
                      <a:extLst>
                        <a:ext uri="{28A0092B-C50C-407E-A947-70E740481C1C}">
                          <a14:useLocalDpi xmlns:a14="http://schemas.microsoft.com/office/drawing/2010/main" val="0"/>
                        </a:ext>
                      </a:extLst>
                    </a:blip>
                    <a:srcRect l="19597" t="16513" r="21819" b="32330"/>
                    <a:stretch/>
                  </pic:blipFill>
                  <pic:spPr bwMode="auto">
                    <a:xfrm>
                      <a:off x="0" y="0"/>
                      <a:ext cx="1343025" cy="1564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3C23" w:rsidRDefault="00927E0B" w:rsidP="006C778E">
      <w:pPr>
        <w:spacing w:line="276" w:lineRule="auto"/>
        <w:jc w:val="both"/>
        <w:rPr>
          <w:rFonts w:ascii="Arial" w:hAnsi="Arial" w:cs="Arial"/>
          <w:b/>
          <w:bCs/>
          <w:color w:val="000000" w:themeColor="text1"/>
          <w:sz w:val="20"/>
          <w:szCs w:val="20"/>
        </w:rPr>
      </w:pPr>
      <w:r>
        <w:rPr>
          <w:rFonts w:ascii="Arial" w:hAnsi="Arial" w:cs="Arial"/>
          <w:bCs/>
          <w:color w:val="002060"/>
          <w:sz w:val="20"/>
          <w:szCs w:val="20"/>
        </w:rPr>
        <w:t>Le docteur Marion</w:t>
      </w:r>
      <w:r w:rsidRPr="0025546B">
        <w:rPr>
          <w:rFonts w:ascii="Arial" w:hAnsi="Arial" w:cs="Arial"/>
          <w:bCs/>
          <w:color w:val="002060"/>
          <w:sz w:val="20"/>
          <w:szCs w:val="20"/>
        </w:rPr>
        <w:t xml:space="preserve"> Quirins a fait ses études de mé</w:t>
      </w:r>
      <w:r>
        <w:rPr>
          <w:rFonts w:ascii="Arial" w:hAnsi="Arial" w:cs="Arial"/>
          <w:bCs/>
          <w:color w:val="002060"/>
          <w:sz w:val="20"/>
          <w:szCs w:val="20"/>
        </w:rPr>
        <w:t xml:space="preserve">decine à l’université Paris Descartes </w:t>
      </w:r>
      <w:r w:rsidRPr="0025546B">
        <w:rPr>
          <w:rFonts w:ascii="Arial" w:hAnsi="Arial" w:cs="Arial"/>
          <w:bCs/>
          <w:color w:val="002060"/>
          <w:sz w:val="20"/>
          <w:szCs w:val="20"/>
        </w:rPr>
        <w:t>puis un internat de neurologie à Paris au sein de différents services d</w:t>
      </w:r>
      <w:r>
        <w:rPr>
          <w:rFonts w:ascii="Arial" w:hAnsi="Arial" w:cs="Arial"/>
          <w:bCs/>
          <w:color w:val="002060"/>
          <w:sz w:val="20"/>
          <w:szCs w:val="20"/>
        </w:rPr>
        <w:t>e neurologie de l’AP-HP et à l’H</w:t>
      </w:r>
      <w:r w:rsidRPr="0025546B">
        <w:rPr>
          <w:rFonts w:ascii="Arial" w:hAnsi="Arial" w:cs="Arial"/>
          <w:bCs/>
          <w:color w:val="002060"/>
          <w:sz w:val="20"/>
          <w:szCs w:val="20"/>
        </w:rPr>
        <w:t>ôpital Fondation Rothschild. Elle a ensuite exercé pendant 5</w:t>
      </w:r>
      <w:r>
        <w:rPr>
          <w:rFonts w:ascii="Arial" w:hAnsi="Arial" w:cs="Arial"/>
          <w:bCs/>
          <w:color w:val="002060"/>
          <w:sz w:val="20"/>
          <w:szCs w:val="20"/>
        </w:rPr>
        <w:t xml:space="preserve"> </w:t>
      </w:r>
      <w:r w:rsidRPr="0025546B">
        <w:rPr>
          <w:rFonts w:ascii="Arial" w:hAnsi="Arial" w:cs="Arial"/>
          <w:bCs/>
          <w:color w:val="002060"/>
          <w:sz w:val="20"/>
          <w:szCs w:val="20"/>
        </w:rPr>
        <w:t>ans dans le service de neurologie adulte de l’hôpital Bicêtre, dont 2 ans en temps partagé avec l’hôpital militaire de Percy, où elle a exercé une activité mixte de neurologie vasculaire et d’épileptologie. Elle intègre l’hôpital Fondation Rothschild en 2020 avec pour mission de participer au développement la filière épilepsie adulte et à la mise en place d’une filière de prise en charge chirurgicale de l’épilepsie. Son activité est maintenant exclusivement dédiée à la prise en charge médicale des épilepsies et à l’électrophysiologie.</w:t>
      </w: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Default="00953C23" w:rsidP="001A3BCD">
      <w:pPr>
        <w:jc w:val="both"/>
        <w:rPr>
          <w:rFonts w:ascii="Arial" w:hAnsi="Arial" w:cs="Arial"/>
          <w:b/>
          <w:bCs/>
          <w:color w:val="000000" w:themeColor="text1"/>
          <w:sz w:val="20"/>
          <w:szCs w:val="20"/>
        </w:rPr>
      </w:pPr>
    </w:p>
    <w:p w:rsidR="00953C23" w:rsidRPr="007C7F0C" w:rsidRDefault="00953C23" w:rsidP="001A3BCD">
      <w:pPr>
        <w:jc w:val="both"/>
        <w:rPr>
          <w:rFonts w:ascii="Arial" w:hAnsi="Arial" w:cs="Arial"/>
          <w:b/>
          <w:bCs/>
          <w:color w:val="000000" w:themeColor="text1"/>
          <w:sz w:val="20"/>
          <w:szCs w:val="20"/>
        </w:rPr>
      </w:pPr>
    </w:p>
    <w:p w:rsidR="00E7643A" w:rsidRDefault="00E7643A" w:rsidP="001A3BCD">
      <w:pPr>
        <w:jc w:val="both"/>
        <w:rPr>
          <w:rFonts w:ascii="Arial" w:hAnsi="Arial" w:cs="Arial"/>
          <w:color w:val="000000" w:themeColor="text1"/>
          <w:sz w:val="20"/>
          <w:szCs w:val="20"/>
        </w:rPr>
      </w:pPr>
    </w:p>
    <w:p w:rsidR="001A3BCD" w:rsidRDefault="001A3BCD" w:rsidP="001A3BCD">
      <w:pPr>
        <w:jc w:val="both"/>
        <w:rPr>
          <w:rFonts w:ascii="Arial" w:hAnsi="Arial" w:cs="Arial"/>
          <w:color w:val="000000" w:themeColor="text1"/>
          <w:sz w:val="20"/>
          <w:szCs w:val="20"/>
        </w:rPr>
      </w:pPr>
    </w:p>
    <w:p w:rsidR="001A3BCD" w:rsidRPr="00725566" w:rsidRDefault="00642346" w:rsidP="001A3BCD">
      <w:pPr>
        <w:jc w:val="both"/>
        <w:rPr>
          <w:rFonts w:ascii="Arial" w:hAnsi="Arial" w:cs="Arial"/>
          <w:color w:val="000000" w:themeColor="text1"/>
          <w:sz w:val="20"/>
          <w:szCs w:val="20"/>
        </w:rPr>
      </w:pPr>
      <w:r>
        <w:rPr>
          <w:rFonts w:ascii="Arial" w:hAnsi="Arial" w:cs="Arial"/>
          <w:b/>
          <w:bCs/>
          <w:smallCaps/>
          <w:color w:val="FFFFFF" w:themeColor="background1"/>
          <w:spacing w:val="20"/>
          <w:szCs w:val="20"/>
        </w:rPr>
        <w:t>en Franc</w:t>
      </w:r>
    </w:p>
    <w:p w:rsidR="009A67E5" w:rsidRDefault="009A67E5" w:rsidP="00B8299B">
      <w:pPr>
        <w:jc w:val="both"/>
        <w:rPr>
          <w:rFonts w:ascii="Arial" w:hAnsi="Arial" w:cs="Arial"/>
          <w:sz w:val="20"/>
          <w:szCs w:val="20"/>
        </w:rPr>
      </w:pPr>
    </w:p>
    <w:p w:rsidR="00F972D9" w:rsidRDefault="00F972D9" w:rsidP="00B8299B">
      <w:pPr>
        <w:jc w:val="both"/>
        <w:rPr>
          <w:rFonts w:ascii="Arial" w:hAnsi="Arial" w:cs="Arial"/>
          <w:sz w:val="20"/>
          <w:szCs w:val="20"/>
        </w:rPr>
      </w:pPr>
    </w:p>
    <w:p w:rsidR="00F972D9" w:rsidRDefault="00F972D9" w:rsidP="00B8299B">
      <w:pPr>
        <w:jc w:val="both"/>
        <w:rPr>
          <w:rFonts w:ascii="Arial" w:hAnsi="Arial" w:cs="Arial"/>
          <w:sz w:val="20"/>
          <w:szCs w:val="20"/>
        </w:rPr>
      </w:pPr>
    </w:p>
    <w:p w:rsidR="00F972D9" w:rsidRPr="00B8299B" w:rsidRDefault="00F972D9" w:rsidP="00B8299B">
      <w:pPr>
        <w:jc w:val="both"/>
        <w:rPr>
          <w:rFonts w:ascii="Arial" w:hAnsi="Arial" w:cs="Arial"/>
          <w:sz w:val="20"/>
          <w:szCs w:val="20"/>
        </w:rPr>
      </w:pPr>
    </w:p>
    <w:sectPr w:rsidR="00F972D9" w:rsidRPr="00B8299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2FF" w:rsidRDefault="001F72FF" w:rsidP="00033B83">
      <w:r>
        <w:separator/>
      </w:r>
    </w:p>
  </w:endnote>
  <w:endnote w:type="continuationSeparator" w:id="0">
    <w:p w:rsidR="001F72FF" w:rsidRDefault="001F72FF" w:rsidP="0003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60458"/>
      <w:docPartObj>
        <w:docPartGallery w:val="Page Numbers (Bottom of Page)"/>
        <w:docPartUnique/>
      </w:docPartObj>
    </w:sdtPr>
    <w:sdtEndPr/>
    <w:sdtContent>
      <w:p w:rsidR="00D35F9A" w:rsidRDefault="00D35F9A">
        <w:pPr>
          <w:pStyle w:val="Pieddepage"/>
          <w:jc w:val="right"/>
        </w:pPr>
        <w:r w:rsidRPr="00465467">
          <w:rPr>
            <w:rFonts w:ascii="Arial" w:hAnsi="Arial" w:cs="Arial"/>
            <w:sz w:val="16"/>
            <w:szCs w:val="16"/>
          </w:rPr>
          <w:fldChar w:fldCharType="begin"/>
        </w:r>
        <w:r w:rsidRPr="00465467">
          <w:rPr>
            <w:rFonts w:ascii="Arial" w:hAnsi="Arial" w:cs="Arial"/>
            <w:sz w:val="16"/>
            <w:szCs w:val="16"/>
          </w:rPr>
          <w:instrText>PAGE   \* MERGEFORMAT</w:instrText>
        </w:r>
        <w:r w:rsidRPr="00465467">
          <w:rPr>
            <w:rFonts w:ascii="Arial" w:hAnsi="Arial" w:cs="Arial"/>
            <w:sz w:val="16"/>
            <w:szCs w:val="16"/>
          </w:rPr>
          <w:fldChar w:fldCharType="separate"/>
        </w:r>
        <w:r w:rsidR="006311F4">
          <w:rPr>
            <w:rFonts w:ascii="Arial" w:hAnsi="Arial" w:cs="Arial"/>
            <w:noProof/>
            <w:sz w:val="16"/>
            <w:szCs w:val="16"/>
          </w:rPr>
          <w:t>3</w:t>
        </w:r>
        <w:r w:rsidRPr="00465467">
          <w:rPr>
            <w:rFonts w:ascii="Arial" w:hAnsi="Arial" w:cs="Arial"/>
            <w:sz w:val="16"/>
            <w:szCs w:val="16"/>
          </w:rPr>
          <w:fldChar w:fldCharType="end"/>
        </w:r>
      </w:p>
    </w:sdtContent>
  </w:sdt>
  <w:p w:rsidR="00D35F9A" w:rsidRDefault="00D35F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2FF" w:rsidRDefault="001F72FF" w:rsidP="00033B83">
      <w:r>
        <w:separator/>
      </w:r>
    </w:p>
  </w:footnote>
  <w:footnote w:type="continuationSeparator" w:id="0">
    <w:p w:rsidR="001F72FF" w:rsidRDefault="001F72FF" w:rsidP="0003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3B63"/>
    <w:multiLevelType w:val="hybridMultilevel"/>
    <w:tmpl w:val="2B748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485613"/>
    <w:multiLevelType w:val="hybridMultilevel"/>
    <w:tmpl w:val="DE76D5C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18232039"/>
    <w:multiLevelType w:val="hybridMultilevel"/>
    <w:tmpl w:val="FFD2A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D37F39"/>
    <w:multiLevelType w:val="hybridMultilevel"/>
    <w:tmpl w:val="F2A2C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E6FAD"/>
    <w:multiLevelType w:val="hybridMultilevel"/>
    <w:tmpl w:val="0298CB98"/>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 w15:restartNumberingAfterBreak="0">
    <w:nsid w:val="2EB755E1"/>
    <w:multiLevelType w:val="hybridMultilevel"/>
    <w:tmpl w:val="FD16F6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D53BF7"/>
    <w:multiLevelType w:val="hybridMultilevel"/>
    <w:tmpl w:val="432416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2553DD"/>
    <w:multiLevelType w:val="hybridMultilevel"/>
    <w:tmpl w:val="1C2ABE3C"/>
    <w:lvl w:ilvl="0" w:tplc="3B42D5BE">
      <w:start w:val="150"/>
      <w:numFmt w:val="bullet"/>
      <w:lvlText w:val="-"/>
      <w:lvlJc w:val="left"/>
      <w:pPr>
        <w:ind w:left="360" w:hanging="360"/>
      </w:pPr>
      <w:rPr>
        <w:rFonts w:ascii="Calibri" w:eastAsiaTheme="minorHAnsi" w:hAnsi="Calibri" w:cstheme="minorBidi"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9B04F04"/>
    <w:multiLevelType w:val="hybridMultilevel"/>
    <w:tmpl w:val="0ACA2BD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3DBD4288"/>
    <w:multiLevelType w:val="hybridMultilevel"/>
    <w:tmpl w:val="5E6EFC04"/>
    <w:lvl w:ilvl="0" w:tplc="3B42D5BE">
      <w:start w:val="1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3940A9"/>
    <w:multiLevelType w:val="hybridMultilevel"/>
    <w:tmpl w:val="9DC8AF5C"/>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1" w15:restartNumberingAfterBreak="0">
    <w:nsid w:val="4CA93B3B"/>
    <w:multiLevelType w:val="hybridMultilevel"/>
    <w:tmpl w:val="F30472B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559A31C4"/>
    <w:multiLevelType w:val="hybridMultilevel"/>
    <w:tmpl w:val="BE3205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62CCB"/>
    <w:multiLevelType w:val="hybridMultilevel"/>
    <w:tmpl w:val="40E89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D34471"/>
    <w:multiLevelType w:val="hybridMultilevel"/>
    <w:tmpl w:val="A8D0A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635E7E"/>
    <w:multiLevelType w:val="hybridMultilevel"/>
    <w:tmpl w:val="A5FAE6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660B98"/>
    <w:multiLevelType w:val="hybridMultilevel"/>
    <w:tmpl w:val="FFE0E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200EAB"/>
    <w:multiLevelType w:val="hybridMultilevel"/>
    <w:tmpl w:val="DCB47128"/>
    <w:lvl w:ilvl="0" w:tplc="3B42D5BE">
      <w:start w:val="1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0C3D18"/>
    <w:multiLevelType w:val="hybridMultilevel"/>
    <w:tmpl w:val="F968AE8A"/>
    <w:lvl w:ilvl="0" w:tplc="078494AE">
      <w:start w:val="1"/>
      <w:numFmt w:val="upperLetter"/>
      <w:lvlText w:val="%1."/>
      <w:lvlJc w:val="left"/>
      <w:pPr>
        <w:ind w:left="1800" w:hanging="360"/>
      </w:pPr>
      <w:rPr>
        <w:rFonts w:hint="default"/>
      </w:rPr>
    </w:lvl>
    <w:lvl w:ilvl="1" w:tplc="4FC6AEFE">
      <w:start w:val="1"/>
      <w:numFmt w:val="lowerRoman"/>
      <w:lvlText w:val="%2-"/>
      <w:lvlJc w:val="left"/>
      <w:pPr>
        <w:ind w:left="2880" w:hanging="720"/>
      </w:pPr>
      <w:rPr>
        <w:rFonts w:hint="default"/>
      </w:r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65CA4480"/>
    <w:multiLevelType w:val="hybridMultilevel"/>
    <w:tmpl w:val="6D582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B46568"/>
    <w:multiLevelType w:val="hybridMultilevel"/>
    <w:tmpl w:val="26782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3E469D"/>
    <w:multiLevelType w:val="hybridMultilevel"/>
    <w:tmpl w:val="09766D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F8163A"/>
    <w:multiLevelType w:val="hybridMultilevel"/>
    <w:tmpl w:val="1F4629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AF03AB"/>
    <w:multiLevelType w:val="hybridMultilevel"/>
    <w:tmpl w:val="E6FCCD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B23DD2"/>
    <w:multiLevelType w:val="hybridMultilevel"/>
    <w:tmpl w:val="7AF48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F16094"/>
    <w:multiLevelType w:val="hybridMultilevel"/>
    <w:tmpl w:val="938CD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FB401F"/>
    <w:multiLevelType w:val="hybridMultilevel"/>
    <w:tmpl w:val="50EE1D6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27" w15:restartNumberingAfterBreak="0">
    <w:nsid w:val="7B912CD8"/>
    <w:multiLevelType w:val="hybridMultilevel"/>
    <w:tmpl w:val="133C49D4"/>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abstractNumId w:val="7"/>
  </w:num>
  <w:num w:numId="2">
    <w:abstractNumId w:val="2"/>
  </w:num>
  <w:num w:numId="3">
    <w:abstractNumId w:val="16"/>
  </w:num>
  <w:num w:numId="4">
    <w:abstractNumId w:val="9"/>
  </w:num>
  <w:num w:numId="5">
    <w:abstractNumId w:val="17"/>
  </w:num>
  <w:num w:numId="6">
    <w:abstractNumId w:val="5"/>
  </w:num>
  <w:num w:numId="7">
    <w:abstractNumId w:val="15"/>
  </w:num>
  <w:num w:numId="8">
    <w:abstractNumId w:val="4"/>
  </w:num>
  <w:num w:numId="9">
    <w:abstractNumId w:val="26"/>
  </w:num>
  <w:num w:numId="10">
    <w:abstractNumId w:val="20"/>
  </w:num>
  <w:num w:numId="11">
    <w:abstractNumId w:val="6"/>
  </w:num>
  <w:num w:numId="12">
    <w:abstractNumId w:val="11"/>
  </w:num>
  <w:num w:numId="13">
    <w:abstractNumId w:val="18"/>
  </w:num>
  <w:num w:numId="14">
    <w:abstractNumId w:val="22"/>
  </w:num>
  <w:num w:numId="15">
    <w:abstractNumId w:val="19"/>
  </w:num>
  <w:num w:numId="16">
    <w:abstractNumId w:val="21"/>
  </w:num>
  <w:num w:numId="17">
    <w:abstractNumId w:val="12"/>
  </w:num>
  <w:num w:numId="18">
    <w:abstractNumId w:val="3"/>
  </w:num>
  <w:num w:numId="19">
    <w:abstractNumId w:val="24"/>
  </w:num>
  <w:num w:numId="20">
    <w:abstractNumId w:val="23"/>
  </w:num>
  <w:num w:numId="21">
    <w:abstractNumId w:val="14"/>
  </w:num>
  <w:num w:numId="22">
    <w:abstractNumId w:val="0"/>
  </w:num>
  <w:num w:numId="23">
    <w:abstractNumId w:val="13"/>
  </w:num>
  <w:num w:numId="24">
    <w:abstractNumId w:val="1"/>
  </w:num>
  <w:num w:numId="25">
    <w:abstractNumId w:val="27"/>
  </w:num>
  <w:num w:numId="26">
    <w:abstractNumId w:val="25"/>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83"/>
    <w:rsid w:val="00006F59"/>
    <w:rsid w:val="00007209"/>
    <w:rsid w:val="00030A0A"/>
    <w:rsid w:val="00033B83"/>
    <w:rsid w:val="00033D1D"/>
    <w:rsid w:val="00060B06"/>
    <w:rsid w:val="00065B25"/>
    <w:rsid w:val="00082716"/>
    <w:rsid w:val="000D2C89"/>
    <w:rsid w:val="000F3D78"/>
    <w:rsid w:val="00107576"/>
    <w:rsid w:val="001216F9"/>
    <w:rsid w:val="0013348D"/>
    <w:rsid w:val="001419B9"/>
    <w:rsid w:val="00153ECA"/>
    <w:rsid w:val="00162ED6"/>
    <w:rsid w:val="00164FEA"/>
    <w:rsid w:val="00171D3B"/>
    <w:rsid w:val="00176618"/>
    <w:rsid w:val="001A3BCD"/>
    <w:rsid w:val="001A67D8"/>
    <w:rsid w:val="001B3C07"/>
    <w:rsid w:val="001B63D1"/>
    <w:rsid w:val="001E1CC7"/>
    <w:rsid w:val="001E2926"/>
    <w:rsid w:val="001E645E"/>
    <w:rsid w:val="001F72FF"/>
    <w:rsid w:val="002012B6"/>
    <w:rsid w:val="00211971"/>
    <w:rsid w:val="00225498"/>
    <w:rsid w:val="0025546B"/>
    <w:rsid w:val="00290D06"/>
    <w:rsid w:val="002B1D8F"/>
    <w:rsid w:val="002D0536"/>
    <w:rsid w:val="003309E3"/>
    <w:rsid w:val="00336A40"/>
    <w:rsid w:val="00393042"/>
    <w:rsid w:val="003B6F0C"/>
    <w:rsid w:val="003D54BD"/>
    <w:rsid w:val="003E147E"/>
    <w:rsid w:val="0040252F"/>
    <w:rsid w:val="00445FB0"/>
    <w:rsid w:val="00454314"/>
    <w:rsid w:val="00465467"/>
    <w:rsid w:val="0049549E"/>
    <w:rsid w:val="00496826"/>
    <w:rsid w:val="004A41CB"/>
    <w:rsid w:val="004B0F27"/>
    <w:rsid w:val="004C6F4D"/>
    <w:rsid w:val="004D1DDC"/>
    <w:rsid w:val="004D5BCD"/>
    <w:rsid w:val="004F03F7"/>
    <w:rsid w:val="004F18D6"/>
    <w:rsid w:val="005301D8"/>
    <w:rsid w:val="00536D96"/>
    <w:rsid w:val="00565C48"/>
    <w:rsid w:val="0056768F"/>
    <w:rsid w:val="005A268B"/>
    <w:rsid w:val="005A5B92"/>
    <w:rsid w:val="005A6979"/>
    <w:rsid w:val="005B74C1"/>
    <w:rsid w:val="005C5B6F"/>
    <w:rsid w:val="005E5B47"/>
    <w:rsid w:val="00605D10"/>
    <w:rsid w:val="00605E90"/>
    <w:rsid w:val="006311F4"/>
    <w:rsid w:val="0063752C"/>
    <w:rsid w:val="00642346"/>
    <w:rsid w:val="006754F6"/>
    <w:rsid w:val="00684116"/>
    <w:rsid w:val="006971DA"/>
    <w:rsid w:val="006A5A90"/>
    <w:rsid w:val="006A697A"/>
    <w:rsid w:val="006B5B22"/>
    <w:rsid w:val="006C14F8"/>
    <w:rsid w:val="006C2FD2"/>
    <w:rsid w:val="006C778E"/>
    <w:rsid w:val="006D1E21"/>
    <w:rsid w:val="006E280E"/>
    <w:rsid w:val="006E2C26"/>
    <w:rsid w:val="006E4F53"/>
    <w:rsid w:val="00725566"/>
    <w:rsid w:val="00741647"/>
    <w:rsid w:val="0074428A"/>
    <w:rsid w:val="007A5E71"/>
    <w:rsid w:val="007C12BD"/>
    <w:rsid w:val="007C459D"/>
    <w:rsid w:val="007C7F0C"/>
    <w:rsid w:val="007D3F8A"/>
    <w:rsid w:val="007D7388"/>
    <w:rsid w:val="007E3CAB"/>
    <w:rsid w:val="007F15BA"/>
    <w:rsid w:val="00805B56"/>
    <w:rsid w:val="00847EE9"/>
    <w:rsid w:val="00886728"/>
    <w:rsid w:val="008A5B0D"/>
    <w:rsid w:val="008C144C"/>
    <w:rsid w:val="008C604B"/>
    <w:rsid w:val="008D14DC"/>
    <w:rsid w:val="008E7E31"/>
    <w:rsid w:val="008F40A6"/>
    <w:rsid w:val="00902E11"/>
    <w:rsid w:val="00927E0B"/>
    <w:rsid w:val="00953C23"/>
    <w:rsid w:val="0097347B"/>
    <w:rsid w:val="00975126"/>
    <w:rsid w:val="00983A3E"/>
    <w:rsid w:val="0098484C"/>
    <w:rsid w:val="009A14C4"/>
    <w:rsid w:val="009A67E5"/>
    <w:rsid w:val="009C33E5"/>
    <w:rsid w:val="009F13D4"/>
    <w:rsid w:val="00A10427"/>
    <w:rsid w:val="00A17247"/>
    <w:rsid w:val="00A65061"/>
    <w:rsid w:val="00AA4E74"/>
    <w:rsid w:val="00AB2E19"/>
    <w:rsid w:val="00AB3B1F"/>
    <w:rsid w:val="00AC0E79"/>
    <w:rsid w:val="00AC3CF1"/>
    <w:rsid w:val="00AC403C"/>
    <w:rsid w:val="00AE6BC8"/>
    <w:rsid w:val="00AF7C56"/>
    <w:rsid w:val="00B10C66"/>
    <w:rsid w:val="00B15865"/>
    <w:rsid w:val="00B1690F"/>
    <w:rsid w:val="00B344E9"/>
    <w:rsid w:val="00B4359C"/>
    <w:rsid w:val="00B5759B"/>
    <w:rsid w:val="00B8299B"/>
    <w:rsid w:val="00BA2EE7"/>
    <w:rsid w:val="00BA518F"/>
    <w:rsid w:val="00BC146B"/>
    <w:rsid w:val="00C23167"/>
    <w:rsid w:val="00C35049"/>
    <w:rsid w:val="00C37D2E"/>
    <w:rsid w:val="00C51886"/>
    <w:rsid w:val="00C7297A"/>
    <w:rsid w:val="00CA3C19"/>
    <w:rsid w:val="00D161C8"/>
    <w:rsid w:val="00D2017E"/>
    <w:rsid w:val="00D35F9A"/>
    <w:rsid w:val="00D570BE"/>
    <w:rsid w:val="00D60E97"/>
    <w:rsid w:val="00D92AA4"/>
    <w:rsid w:val="00DA4F76"/>
    <w:rsid w:val="00DC1916"/>
    <w:rsid w:val="00DC6E48"/>
    <w:rsid w:val="00DD4537"/>
    <w:rsid w:val="00E04215"/>
    <w:rsid w:val="00E10513"/>
    <w:rsid w:val="00E1205E"/>
    <w:rsid w:val="00E136D9"/>
    <w:rsid w:val="00E147A3"/>
    <w:rsid w:val="00E16374"/>
    <w:rsid w:val="00E30B92"/>
    <w:rsid w:val="00E4743E"/>
    <w:rsid w:val="00E47E2C"/>
    <w:rsid w:val="00E74177"/>
    <w:rsid w:val="00E7643A"/>
    <w:rsid w:val="00E8256B"/>
    <w:rsid w:val="00EA6A0B"/>
    <w:rsid w:val="00EC221D"/>
    <w:rsid w:val="00EC2B20"/>
    <w:rsid w:val="00ED2963"/>
    <w:rsid w:val="00EF7153"/>
    <w:rsid w:val="00F07EF8"/>
    <w:rsid w:val="00F103C9"/>
    <w:rsid w:val="00F37926"/>
    <w:rsid w:val="00F653D1"/>
    <w:rsid w:val="00F81DB6"/>
    <w:rsid w:val="00F91E7C"/>
    <w:rsid w:val="00F96E90"/>
    <w:rsid w:val="00F972D9"/>
    <w:rsid w:val="00FA3044"/>
    <w:rsid w:val="00FB0D54"/>
    <w:rsid w:val="00FC40DA"/>
    <w:rsid w:val="00FD3E97"/>
    <w:rsid w:val="00FE11CE"/>
    <w:rsid w:val="00FE4D5F"/>
    <w:rsid w:val="00FE7DB5"/>
    <w:rsid w:val="00FF4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1216"/>
  <w15:docId w15:val="{D43AAE78-F3B1-4647-AE03-65F9CA8A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B83"/>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2254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33B83"/>
    <w:pPr>
      <w:keepNext/>
      <w:keepLines/>
      <w:spacing w:before="40"/>
      <w:outlineLvl w:val="1"/>
    </w:pPr>
    <w:rPr>
      <w:rFonts w:asciiTheme="majorHAnsi" w:eastAsiaTheme="majorEastAsia" w:hAnsiTheme="majorHAnsi" w:cstheme="majorBidi"/>
      <w:color w:val="2F5496" w:themeColor="accent1" w:themeShade="BF"/>
      <w:sz w:val="32"/>
      <w:szCs w:val="32"/>
      <w:lang w:eastAsia="en-US"/>
    </w:rPr>
  </w:style>
  <w:style w:type="paragraph" w:styleId="Titre4">
    <w:name w:val="heading 4"/>
    <w:basedOn w:val="Normal"/>
    <w:next w:val="Normal"/>
    <w:link w:val="Titre4Car"/>
    <w:uiPriority w:val="9"/>
    <w:semiHidden/>
    <w:unhideWhenUsed/>
    <w:qFormat/>
    <w:rsid w:val="007C7F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33B83"/>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033B83"/>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033B83"/>
    <w:rPr>
      <w:color w:val="0563C1" w:themeColor="hyperlink"/>
      <w:u w:val="single"/>
    </w:rPr>
  </w:style>
  <w:style w:type="paragraph" w:styleId="Notedebasdepage">
    <w:name w:val="footnote text"/>
    <w:basedOn w:val="Normal"/>
    <w:link w:val="NotedebasdepageCar"/>
    <w:uiPriority w:val="99"/>
    <w:semiHidden/>
    <w:unhideWhenUsed/>
    <w:rsid w:val="00033B83"/>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033B83"/>
    <w:rPr>
      <w:sz w:val="20"/>
      <w:szCs w:val="20"/>
    </w:rPr>
  </w:style>
  <w:style w:type="character" w:styleId="Appelnotedebasdep">
    <w:name w:val="footnote reference"/>
    <w:basedOn w:val="Policepardfaut"/>
    <w:uiPriority w:val="99"/>
    <w:semiHidden/>
    <w:unhideWhenUsed/>
    <w:rsid w:val="00033B83"/>
    <w:rPr>
      <w:vertAlign w:val="superscript"/>
    </w:rPr>
  </w:style>
  <w:style w:type="character" w:customStyle="1" w:styleId="apple-converted-space">
    <w:name w:val="apple-converted-space"/>
    <w:basedOn w:val="Policepardfaut"/>
    <w:rsid w:val="007E3CAB"/>
  </w:style>
  <w:style w:type="character" w:styleId="lev">
    <w:name w:val="Strong"/>
    <w:basedOn w:val="Policepardfaut"/>
    <w:uiPriority w:val="22"/>
    <w:qFormat/>
    <w:rsid w:val="007E3CAB"/>
    <w:rPr>
      <w:b/>
      <w:bCs/>
    </w:rPr>
  </w:style>
  <w:style w:type="character" w:styleId="Lienhypertextesuivivisit">
    <w:name w:val="FollowedHyperlink"/>
    <w:basedOn w:val="Policepardfaut"/>
    <w:uiPriority w:val="99"/>
    <w:semiHidden/>
    <w:unhideWhenUsed/>
    <w:rsid w:val="007C7F0C"/>
    <w:rPr>
      <w:color w:val="954F72" w:themeColor="followedHyperlink"/>
      <w:u w:val="single"/>
    </w:rPr>
  </w:style>
  <w:style w:type="character" w:customStyle="1" w:styleId="Titre4Car">
    <w:name w:val="Titre 4 Car"/>
    <w:basedOn w:val="Policepardfaut"/>
    <w:link w:val="Titre4"/>
    <w:uiPriority w:val="9"/>
    <w:rsid w:val="007C7F0C"/>
    <w:rPr>
      <w:rFonts w:asciiTheme="majorHAnsi" w:eastAsiaTheme="majorEastAsia" w:hAnsiTheme="majorHAnsi" w:cstheme="majorBidi"/>
      <w:i/>
      <w:iCs/>
      <w:color w:val="2F5496" w:themeColor="accent1" w:themeShade="BF"/>
      <w:lang w:eastAsia="fr-FR"/>
    </w:rPr>
  </w:style>
  <w:style w:type="table" w:styleId="Grilledutableau">
    <w:name w:val="Table Grid"/>
    <w:basedOn w:val="TableauNormal"/>
    <w:uiPriority w:val="39"/>
    <w:rsid w:val="007C7F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25498"/>
    <w:rPr>
      <w:rFonts w:asciiTheme="majorHAnsi" w:eastAsiaTheme="majorEastAsia" w:hAnsiTheme="majorHAnsi" w:cstheme="majorBidi"/>
      <w:color w:val="2F5496" w:themeColor="accent1" w:themeShade="BF"/>
      <w:sz w:val="32"/>
      <w:szCs w:val="32"/>
      <w:lang w:eastAsia="fr-FR"/>
    </w:rPr>
  </w:style>
  <w:style w:type="paragraph" w:styleId="En-ttedetabledesmatires">
    <w:name w:val="TOC Heading"/>
    <w:basedOn w:val="Titre1"/>
    <w:next w:val="Normal"/>
    <w:uiPriority w:val="39"/>
    <w:unhideWhenUsed/>
    <w:qFormat/>
    <w:rsid w:val="00225498"/>
    <w:pPr>
      <w:spacing w:before="400" w:after="40"/>
      <w:outlineLvl w:val="9"/>
    </w:pPr>
    <w:rPr>
      <w:color w:val="1F3864" w:themeColor="accent1" w:themeShade="80"/>
      <w:sz w:val="36"/>
      <w:szCs w:val="36"/>
      <w:lang w:eastAsia="en-US"/>
    </w:rPr>
  </w:style>
  <w:style w:type="paragraph" w:styleId="En-tte">
    <w:name w:val="header"/>
    <w:basedOn w:val="Normal"/>
    <w:link w:val="En-tteCar"/>
    <w:uiPriority w:val="99"/>
    <w:unhideWhenUsed/>
    <w:rsid w:val="00336A40"/>
    <w:pPr>
      <w:tabs>
        <w:tab w:val="center" w:pos="4536"/>
        <w:tab w:val="right" w:pos="9072"/>
      </w:tabs>
    </w:pPr>
  </w:style>
  <w:style w:type="character" w:customStyle="1" w:styleId="En-tteCar">
    <w:name w:val="En-tête Car"/>
    <w:basedOn w:val="Policepardfaut"/>
    <w:link w:val="En-tte"/>
    <w:uiPriority w:val="99"/>
    <w:rsid w:val="00336A40"/>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336A40"/>
    <w:pPr>
      <w:tabs>
        <w:tab w:val="center" w:pos="4536"/>
        <w:tab w:val="right" w:pos="9072"/>
      </w:tabs>
    </w:pPr>
  </w:style>
  <w:style w:type="character" w:customStyle="1" w:styleId="PieddepageCar">
    <w:name w:val="Pied de page Car"/>
    <w:basedOn w:val="Policepardfaut"/>
    <w:link w:val="Pieddepage"/>
    <w:uiPriority w:val="99"/>
    <w:rsid w:val="00336A40"/>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9A67E5"/>
    <w:rPr>
      <w:rFonts w:ascii="Tahoma" w:hAnsi="Tahoma" w:cs="Tahoma"/>
      <w:sz w:val="16"/>
      <w:szCs w:val="16"/>
    </w:rPr>
  </w:style>
  <w:style w:type="character" w:customStyle="1" w:styleId="TextedebullesCar">
    <w:name w:val="Texte de bulles Car"/>
    <w:basedOn w:val="Policepardfaut"/>
    <w:link w:val="Textedebulles"/>
    <w:uiPriority w:val="99"/>
    <w:semiHidden/>
    <w:rsid w:val="009A67E5"/>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FE11CE"/>
    <w:rPr>
      <w:sz w:val="16"/>
      <w:szCs w:val="16"/>
    </w:rPr>
  </w:style>
  <w:style w:type="paragraph" w:styleId="Commentaire">
    <w:name w:val="annotation text"/>
    <w:basedOn w:val="Normal"/>
    <w:link w:val="CommentaireCar"/>
    <w:uiPriority w:val="99"/>
    <w:semiHidden/>
    <w:unhideWhenUsed/>
    <w:rsid w:val="00FE11CE"/>
    <w:rPr>
      <w:sz w:val="20"/>
      <w:szCs w:val="20"/>
    </w:rPr>
  </w:style>
  <w:style w:type="character" w:customStyle="1" w:styleId="CommentaireCar">
    <w:name w:val="Commentaire Car"/>
    <w:basedOn w:val="Policepardfaut"/>
    <w:link w:val="Commentaire"/>
    <w:uiPriority w:val="99"/>
    <w:semiHidden/>
    <w:rsid w:val="00FE11C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E11CE"/>
    <w:rPr>
      <w:b/>
      <w:bCs/>
    </w:rPr>
  </w:style>
  <w:style w:type="character" w:customStyle="1" w:styleId="ObjetducommentaireCar">
    <w:name w:val="Objet du commentaire Car"/>
    <w:basedOn w:val="CommentaireCar"/>
    <w:link w:val="Objetducommentaire"/>
    <w:uiPriority w:val="99"/>
    <w:semiHidden/>
    <w:rsid w:val="00FE11CE"/>
    <w:rPr>
      <w:rFonts w:ascii="Times New Roman" w:eastAsia="Times New Roman" w:hAnsi="Times New Roman" w:cs="Times New Roman"/>
      <w:b/>
      <w:bCs/>
      <w:sz w:val="20"/>
      <w:szCs w:val="20"/>
      <w:lang w:eastAsia="fr-FR"/>
    </w:rPr>
  </w:style>
  <w:style w:type="paragraph" w:customStyle="1" w:styleId="Default">
    <w:name w:val="Default"/>
    <w:rsid w:val="00030A0A"/>
    <w:pPr>
      <w:autoSpaceDE w:val="0"/>
      <w:autoSpaceDN w:val="0"/>
      <w:adjustRightInd w:val="0"/>
    </w:pPr>
    <w:rPr>
      <w:rFonts w:ascii="Arial" w:hAnsi="Arial" w:cs="Arial"/>
      <w:color w:val="000000"/>
    </w:rPr>
  </w:style>
  <w:style w:type="paragraph" w:styleId="Rvision">
    <w:name w:val="Revision"/>
    <w:hidden/>
    <w:uiPriority w:val="99"/>
    <w:semiHidden/>
    <w:rsid w:val="0013348D"/>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brisseau@ljcom.ne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m.dekuyper@ljcom.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eroy@for.paris"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ABAC-E58A-45C6-A09E-853B7F663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4113</Words>
  <Characters>22624</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TOUSSAINT</dc:creator>
  <cp:lastModifiedBy>Emmanuelle LE ROY</cp:lastModifiedBy>
  <cp:revision>3</cp:revision>
  <cp:lastPrinted>2023-02-09T08:28:00Z</cp:lastPrinted>
  <dcterms:created xsi:type="dcterms:W3CDTF">2023-02-09T11:11:00Z</dcterms:created>
  <dcterms:modified xsi:type="dcterms:W3CDTF">2023-02-09T11:12:00Z</dcterms:modified>
</cp:coreProperties>
</file>