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E7CDF" w14:textId="77777777" w:rsidR="00CB05D1" w:rsidRPr="003A2D54" w:rsidRDefault="003A2D54" w:rsidP="003A2D54">
      <w:pPr>
        <w:spacing w:after="0" w:line="240" w:lineRule="auto"/>
        <w:rPr>
          <w:rFonts w:ascii="Arial" w:hAnsi="Arial" w:cs="Arial"/>
          <w:b/>
          <w:sz w:val="24"/>
          <w:szCs w:val="24"/>
        </w:rPr>
      </w:pPr>
      <w:r>
        <w:rPr>
          <w:rFonts w:ascii="Arial" w:eastAsia="Times New Roman" w:hAnsi="Arial" w:cs="Arial"/>
          <w:noProof/>
          <w:sz w:val="20"/>
          <w:szCs w:val="20"/>
          <w:lang w:eastAsia="fr-FR"/>
        </w:rPr>
        <w:drawing>
          <wp:anchor distT="0" distB="0" distL="114300" distR="114300" simplePos="0" relativeHeight="251659264" behindDoc="0" locked="0" layoutInCell="1" allowOverlap="1" wp14:anchorId="6DAC864E" wp14:editId="7A4E0A67">
            <wp:simplePos x="0" y="0"/>
            <wp:positionH relativeFrom="column">
              <wp:posOffset>59690</wp:posOffset>
            </wp:positionH>
            <wp:positionV relativeFrom="page">
              <wp:posOffset>1017905</wp:posOffset>
            </wp:positionV>
            <wp:extent cx="1957137" cy="1467853"/>
            <wp:effectExtent l="0" t="0" r="508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v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57137" cy="1467853"/>
                    </a:xfrm>
                    <a:prstGeom prst="rect">
                      <a:avLst/>
                    </a:prstGeom>
                  </pic:spPr>
                </pic:pic>
              </a:graphicData>
            </a:graphic>
            <wp14:sizeRelH relativeFrom="margin">
              <wp14:pctWidth>0</wp14:pctWidth>
            </wp14:sizeRelH>
            <wp14:sizeRelV relativeFrom="margin">
              <wp14:pctHeight>0</wp14:pctHeight>
            </wp14:sizeRelV>
          </wp:anchor>
        </w:drawing>
      </w:r>
    </w:p>
    <w:p w14:paraId="2C894ADC" w14:textId="77777777" w:rsidR="004745EF" w:rsidRPr="003A2D54" w:rsidRDefault="004745EF" w:rsidP="003A2D54">
      <w:pPr>
        <w:spacing w:after="0" w:line="240" w:lineRule="auto"/>
        <w:jc w:val="center"/>
        <w:rPr>
          <w:rFonts w:ascii="Arial" w:hAnsi="Arial" w:cs="Arial"/>
          <w:sz w:val="24"/>
          <w:szCs w:val="24"/>
        </w:rPr>
      </w:pPr>
    </w:p>
    <w:p w14:paraId="2A099737" w14:textId="77777777" w:rsidR="004745EF" w:rsidRPr="003A2D54" w:rsidRDefault="004745EF" w:rsidP="003A2D54">
      <w:pPr>
        <w:spacing w:after="0" w:line="240" w:lineRule="auto"/>
        <w:jc w:val="center"/>
        <w:rPr>
          <w:rFonts w:ascii="Arial" w:hAnsi="Arial" w:cs="Arial"/>
          <w:sz w:val="24"/>
          <w:szCs w:val="24"/>
        </w:rPr>
      </w:pPr>
    </w:p>
    <w:p w14:paraId="4CFAE2C9" w14:textId="77777777" w:rsidR="004745EF" w:rsidRPr="000679E5" w:rsidRDefault="004745EF" w:rsidP="003A2D54">
      <w:pPr>
        <w:spacing w:after="0" w:line="240" w:lineRule="auto"/>
        <w:jc w:val="right"/>
        <w:rPr>
          <w:rFonts w:ascii="Arial" w:hAnsi="Arial" w:cs="Arial"/>
          <w:i/>
          <w:color w:val="404040" w:themeColor="text1" w:themeTint="BF"/>
        </w:rPr>
      </w:pPr>
      <w:r w:rsidRPr="000679E5">
        <w:rPr>
          <w:rFonts w:ascii="Arial" w:eastAsia="Calibri" w:hAnsi="Arial" w:cs="Arial"/>
          <w:b/>
          <w:color w:val="404040" w:themeColor="text1" w:themeTint="BF"/>
        </w:rPr>
        <w:t>Communiqué de presse</w:t>
      </w:r>
    </w:p>
    <w:p w14:paraId="4FDB0FA3" w14:textId="640E6170" w:rsidR="004745EF" w:rsidRDefault="00023D2E" w:rsidP="003A2D54">
      <w:pPr>
        <w:spacing w:after="0" w:line="240" w:lineRule="auto"/>
        <w:jc w:val="right"/>
        <w:rPr>
          <w:rFonts w:ascii="Arial" w:hAnsi="Arial" w:cs="Arial"/>
          <w:b/>
          <w:color w:val="404040" w:themeColor="text1" w:themeTint="BF"/>
        </w:rPr>
      </w:pPr>
      <w:r>
        <w:rPr>
          <w:rFonts w:ascii="Arial" w:hAnsi="Arial" w:cs="Arial"/>
          <w:b/>
          <w:color w:val="404040" w:themeColor="text1" w:themeTint="BF"/>
        </w:rPr>
        <w:t>26</w:t>
      </w:r>
      <w:r w:rsidR="004745EF" w:rsidRPr="000679E5">
        <w:rPr>
          <w:rFonts w:ascii="Arial" w:hAnsi="Arial" w:cs="Arial"/>
          <w:b/>
          <w:color w:val="404040" w:themeColor="text1" w:themeTint="BF"/>
        </w:rPr>
        <w:t xml:space="preserve"> octobre 2021</w:t>
      </w:r>
    </w:p>
    <w:p w14:paraId="16BCE167" w14:textId="77777777" w:rsidR="00E960F2" w:rsidRPr="000679E5" w:rsidRDefault="00E960F2" w:rsidP="003A2D54">
      <w:pPr>
        <w:spacing w:after="0" w:line="240" w:lineRule="auto"/>
        <w:jc w:val="right"/>
        <w:rPr>
          <w:rFonts w:ascii="Arial" w:hAnsi="Arial" w:cs="Arial"/>
          <w:b/>
          <w:color w:val="404040" w:themeColor="text1" w:themeTint="BF"/>
        </w:rPr>
      </w:pPr>
    </w:p>
    <w:p w14:paraId="1E12FE50" w14:textId="586CAD23" w:rsidR="004745EF" w:rsidRDefault="004745EF" w:rsidP="003A2D54">
      <w:pPr>
        <w:spacing w:after="0" w:line="240" w:lineRule="auto"/>
        <w:jc w:val="center"/>
        <w:rPr>
          <w:rFonts w:ascii="Arial" w:hAnsi="Arial" w:cs="Arial"/>
          <w:b/>
          <w:color w:val="404040" w:themeColor="text1" w:themeTint="BF"/>
          <w:sz w:val="28"/>
          <w:szCs w:val="28"/>
        </w:rPr>
      </w:pPr>
    </w:p>
    <w:p w14:paraId="5C3B08EE" w14:textId="77777777" w:rsidR="001B140C" w:rsidRPr="003A2D54" w:rsidRDefault="001B140C" w:rsidP="003A2D54">
      <w:pPr>
        <w:spacing w:after="0" w:line="240" w:lineRule="auto"/>
        <w:jc w:val="center"/>
        <w:rPr>
          <w:rFonts w:ascii="Arial" w:hAnsi="Arial" w:cs="Arial"/>
          <w:b/>
          <w:color w:val="404040" w:themeColor="text1" w:themeTint="BF"/>
          <w:sz w:val="28"/>
          <w:szCs w:val="28"/>
        </w:rPr>
      </w:pPr>
    </w:p>
    <w:p w14:paraId="59B3012D" w14:textId="77777777" w:rsidR="00612428" w:rsidRPr="000679E5" w:rsidRDefault="00612428" w:rsidP="003A2D54">
      <w:pPr>
        <w:spacing w:after="0" w:line="240" w:lineRule="auto"/>
        <w:jc w:val="center"/>
        <w:rPr>
          <w:rFonts w:ascii="Arial" w:hAnsi="Arial" w:cs="Arial"/>
          <w:b/>
          <w:color w:val="4A442A" w:themeColor="background2" w:themeShade="40"/>
          <w:sz w:val="24"/>
          <w:szCs w:val="32"/>
        </w:rPr>
      </w:pPr>
    </w:p>
    <w:p w14:paraId="43410B71" w14:textId="3A0451C7" w:rsidR="004745EF" w:rsidRPr="000679E5" w:rsidRDefault="004745EF" w:rsidP="003A2D54">
      <w:pPr>
        <w:spacing w:after="0" w:line="240" w:lineRule="auto"/>
        <w:jc w:val="center"/>
        <w:rPr>
          <w:rFonts w:ascii="Arial" w:hAnsi="Arial" w:cs="Arial"/>
          <w:b/>
          <w:color w:val="4A442A" w:themeColor="background2" w:themeShade="40"/>
          <w:sz w:val="24"/>
          <w:szCs w:val="32"/>
        </w:rPr>
      </w:pPr>
      <w:r w:rsidRPr="000679E5">
        <w:rPr>
          <w:rFonts w:ascii="Arial" w:hAnsi="Arial" w:cs="Arial"/>
          <w:b/>
          <w:color w:val="4A442A" w:themeColor="background2" w:themeShade="40"/>
          <w:sz w:val="24"/>
          <w:szCs w:val="32"/>
        </w:rPr>
        <w:t>JOURNEE MONDIALE DE</w:t>
      </w:r>
      <w:r w:rsidR="00303D33">
        <w:rPr>
          <w:rFonts w:ascii="Arial" w:hAnsi="Arial" w:cs="Arial"/>
          <w:b/>
          <w:color w:val="4A442A" w:themeColor="background2" w:themeShade="40"/>
          <w:sz w:val="24"/>
          <w:szCs w:val="32"/>
        </w:rPr>
        <w:t xml:space="preserve"> L’ACCIDENT VASCULAIRE CEREBRAL</w:t>
      </w:r>
      <w:r w:rsidRPr="000679E5">
        <w:rPr>
          <w:rFonts w:ascii="Arial" w:hAnsi="Arial" w:cs="Arial"/>
          <w:b/>
          <w:color w:val="4A442A" w:themeColor="background2" w:themeShade="40"/>
          <w:sz w:val="24"/>
          <w:szCs w:val="32"/>
        </w:rPr>
        <w:t xml:space="preserve"> (AVC)</w:t>
      </w:r>
    </w:p>
    <w:p w14:paraId="3160BDB3" w14:textId="77777777" w:rsidR="004745EF" w:rsidRDefault="004745EF" w:rsidP="003A2D54">
      <w:pPr>
        <w:spacing w:after="0" w:line="240" w:lineRule="auto"/>
        <w:jc w:val="center"/>
        <w:rPr>
          <w:rFonts w:ascii="Arial" w:hAnsi="Arial" w:cs="Arial"/>
          <w:b/>
          <w:color w:val="4A442A" w:themeColor="background2" w:themeShade="40"/>
          <w:sz w:val="20"/>
          <w:szCs w:val="24"/>
        </w:rPr>
      </w:pPr>
      <w:r w:rsidRPr="000679E5">
        <w:rPr>
          <w:rFonts w:ascii="Arial" w:hAnsi="Arial" w:cs="Arial"/>
          <w:b/>
          <w:color w:val="4A442A" w:themeColor="background2" w:themeShade="40"/>
          <w:sz w:val="20"/>
          <w:szCs w:val="24"/>
        </w:rPr>
        <w:t>VENDREDI 29 OCTOBRE 2021</w:t>
      </w:r>
    </w:p>
    <w:p w14:paraId="675A5916" w14:textId="77777777" w:rsidR="00EC285A" w:rsidRPr="000679E5" w:rsidRDefault="00EC285A" w:rsidP="003A2D54">
      <w:pPr>
        <w:spacing w:after="0" w:line="240" w:lineRule="auto"/>
        <w:jc w:val="center"/>
        <w:rPr>
          <w:rFonts w:ascii="Arial" w:hAnsi="Arial" w:cs="Arial"/>
          <w:b/>
          <w:color w:val="4A442A" w:themeColor="background2" w:themeShade="40"/>
          <w:sz w:val="20"/>
          <w:szCs w:val="24"/>
        </w:rPr>
      </w:pPr>
    </w:p>
    <w:p w14:paraId="101891C3" w14:textId="77777777" w:rsidR="0038659A" w:rsidRPr="003A2D54" w:rsidRDefault="00A84CC1" w:rsidP="003A2D54">
      <w:pPr>
        <w:spacing w:after="0" w:line="240" w:lineRule="auto"/>
        <w:jc w:val="center"/>
        <w:rPr>
          <w:rFonts w:ascii="Arial" w:hAnsi="Arial" w:cs="Arial"/>
          <w:color w:val="404040" w:themeColor="text1" w:themeTint="BF"/>
          <w:sz w:val="24"/>
          <w:szCs w:val="24"/>
        </w:rPr>
      </w:pPr>
      <w:r>
        <w:rPr>
          <w:rFonts w:ascii="Arial" w:hAnsi="Arial" w:cs="Arial"/>
          <w:color w:val="404040" w:themeColor="text1" w:themeTint="BF"/>
          <w:sz w:val="24"/>
          <w:szCs w:val="24"/>
        </w:rPr>
        <w:t>~ ~</w:t>
      </w:r>
    </w:p>
    <w:p w14:paraId="199CA77B" w14:textId="77777777" w:rsidR="00B33452" w:rsidRPr="000679E5" w:rsidRDefault="00A84CC1" w:rsidP="003A2D54">
      <w:pPr>
        <w:spacing w:after="0" w:line="240" w:lineRule="auto"/>
        <w:jc w:val="center"/>
        <w:rPr>
          <w:rFonts w:ascii="Arial" w:hAnsi="Arial" w:cs="Arial"/>
          <w:b/>
          <w:color w:val="002060"/>
          <w:sz w:val="28"/>
          <w:szCs w:val="36"/>
        </w:rPr>
      </w:pPr>
      <w:r w:rsidRPr="000679E5">
        <w:rPr>
          <w:rFonts w:ascii="Arial" w:hAnsi="Arial" w:cs="Arial"/>
          <w:b/>
          <w:color w:val="002060"/>
          <w:sz w:val="28"/>
          <w:szCs w:val="36"/>
        </w:rPr>
        <w:t>BOOSTER *</w:t>
      </w:r>
      <w:r w:rsidR="00EC285A">
        <w:rPr>
          <w:rFonts w:ascii="Arial" w:hAnsi="Arial" w:cs="Arial"/>
          <w:b/>
          <w:color w:val="002060"/>
          <w:sz w:val="28"/>
          <w:szCs w:val="36"/>
        </w:rPr>
        <w:t xml:space="preserve"> : </w:t>
      </w:r>
      <w:r w:rsidRPr="000679E5">
        <w:rPr>
          <w:rFonts w:ascii="Arial" w:hAnsi="Arial" w:cs="Arial"/>
          <w:b/>
          <w:color w:val="002060"/>
          <w:sz w:val="28"/>
          <w:szCs w:val="36"/>
        </w:rPr>
        <w:t xml:space="preserve">un </w:t>
      </w:r>
      <w:r w:rsidR="008663FA" w:rsidRPr="000679E5">
        <w:rPr>
          <w:rFonts w:ascii="Arial" w:hAnsi="Arial" w:cs="Arial"/>
          <w:b/>
          <w:color w:val="002060"/>
          <w:sz w:val="28"/>
          <w:szCs w:val="36"/>
        </w:rPr>
        <w:t>projet</w:t>
      </w:r>
      <w:r w:rsidR="00764FF1" w:rsidRPr="000679E5">
        <w:rPr>
          <w:rFonts w:ascii="Arial" w:hAnsi="Arial" w:cs="Arial"/>
          <w:b/>
          <w:color w:val="002060"/>
          <w:sz w:val="28"/>
          <w:szCs w:val="36"/>
        </w:rPr>
        <w:t xml:space="preserve"> de recherche </w:t>
      </w:r>
      <w:r w:rsidR="00A877D6" w:rsidRPr="000679E5">
        <w:rPr>
          <w:rFonts w:ascii="Arial" w:hAnsi="Arial" w:cs="Arial"/>
          <w:b/>
          <w:color w:val="002060"/>
          <w:sz w:val="28"/>
          <w:szCs w:val="36"/>
        </w:rPr>
        <w:t>inédit</w:t>
      </w:r>
      <w:r w:rsidR="00CE3E89" w:rsidRPr="000679E5">
        <w:rPr>
          <w:rFonts w:ascii="Arial" w:hAnsi="Arial" w:cs="Arial"/>
          <w:b/>
          <w:color w:val="002060"/>
          <w:sz w:val="28"/>
          <w:szCs w:val="36"/>
        </w:rPr>
        <w:t xml:space="preserve"> et prometteur</w:t>
      </w:r>
    </w:p>
    <w:p w14:paraId="3EF3CE30" w14:textId="77777777" w:rsidR="00023D2E" w:rsidRDefault="00A84CC1" w:rsidP="003A2D54">
      <w:pPr>
        <w:spacing w:after="0" w:line="240" w:lineRule="auto"/>
        <w:jc w:val="center"/>
        <w:rPr>
          <w:rFonts w:ascii="Arial" w:hAnsi="Arial" w:cs="Arial"/>
          <w:b/>
          <w:color w:val="002060"/>
          <w:sz w:val="28"/>
          <w:szCs w:val="36"/>
        </w:rPr>
      </w:pPr>
      <w:proofErr w:type="gramStart"/>
      <w:r w:rsidRPr="000679E5">
        <w:rPr>
          <w:rFonts w:ascii="Arial" w:hAnsi="Arial" w:cs="Arial"/>
          <w:b/>
          <w:color w:val="002060"/>
          <w:sz w:val="28"/>
          <w:szCs w:val="36"/>
        </w:rPr>
        <w:t>pour</w:t>
      </w:r>
      <w:proofErr w:type="gramEnd"/>
      <w:r w:rsidRPr="000679E5">
        <w:rPr>
          <w:rFonts w:ascii="Arial" w:hAnsi="Arial" w:cs="Arial"/>
          <w:b/>
          <w:color w:val="002060"/>
          <w:sz w:val="28"/>
          <w:szCs w:val="36"/>
        </w:rPr>
        <w:t xml:space="preserve"> </w:t>
      </w:r>
      <w:r w:rsidR="00612428" w:rsidRPr="000679E5">
        <w:rPr>
          <w:rFonts w:ascii="Arial" w:hAnsi="Arial" w:cs="Arial"/>
          <w:b/>
          <w:color w:val="002060"/>
          <w:sz w:val="28"/>
          <w:szCs w:val="36"/>
        </w:rPr>
        <w:t xml:space="preserve">opérer un changement </w:t>
      </w:r>
      <w:r w:rsidR="00E128D2" w:rsidRPr="000679E5">
        <w:rPr>
          <w:rFonts w:ascii="Arial" w:hAnsi="Arial" w:cs="Arial"/>
          <w:b/>
          <w:color w:val="002060"/>
          <w:sz w:val="28"/>
          <w:szCs w:val="36"/>
        </w:rPr>
        <w:t>de</w:t>
      </w:r>
      <w:r w:rsidR="00612428" w:rsidRPr="000679E5">
        <w:rPr>
          <w:rFonts w:ascii="Arial" w:hAnsi="Arial" w:cs="Arial"/>
          <w:b/>
          <w:color w:val="002060"/>
          <w:sz w:val="28"/>
          <w:szCs w:val="36"/>
        </w:rPr>
        <w:t xml:space="preserve">s recommandations mondiales </w:t>
      </w:r>
    </w:p>
    <w:p w14:paraId="29D1D1A8" w14:textId="0480095C" w:rsidR="00764FF1" w:rsidRPr="000679E5" w:rsidRDefault="00612428" w:rsidP="003A2D54">
      <w:pPr>
        <w:spacing w:after="0" w:line="240" w:lineRule="auto"/>
        <w:jc w:val="center"/>
        <w:rPr>
          <w:rFonts w:ascii="Arial" w:hAnsi="Arial" w:cs="Arial"/>
          <w:b/>
          <w:color w:val="002060"/>
          <w:sz w:val="28"/>
          <w:szCs w:val="36"/>
        </w:rPr>
      </w:pPr>
      <w:proofErr w:type="gramStart"/>
      <w:r w:rsidRPr="000679E5">
        <w:rPr>
          <w:rFonts w:ascii="Arial" w:hAnsi="Arial" w:cs="Arial"/>
          <w:b/>
          <w:color w:val="002060"/>
          <w:sz w:val="28"/>
          <w:szCs w:val="36"/>
        </w:rPr>
        <w:t>de</w:t>
      </w:r>
      <w:proofErr w:type="gramEnd"/>
      <w:r w:rsidRPr="000679E5">
        <w:rPr>
          <w:rFonts w:ascii="Arial" w:hAnsi="Arial" w:cs="Arial"/>
          <w:b/>
          <w:color w:val="002060"/>
          <w:sz w:val="28"/>
          <w:szCs w:val="36"/>
        </w:rPr>
        <w:t xml:space="preserve"> </w:t>
      </w:r>
      <w:r w:rsidR="00B654C2" w:rsidRPr="000679E5">
        <w:rPr>
          <w:rFonts w:ascii="Arial" w:hAnsi="Arial" w:cs="Arial"/>
          <w:b/>
          <w:color w:val="002060"/>
          <w:sz w:val="28"/>
          <w:szCs w:val="36"/>
        </w:rPr>
        <w:t xml:space="preserve">prise en charge </w:t>
      </w:r>
      <w:r w:rsidR="00ED7CB5" w:rsidRPr="000679E5">
        <w:rPr>
          <w:rFonts w:ascii="Arial" w:hAnsi="Arial" w:cs="Arial"/>
          <w:b/>
          <w:color w:val="002060"/>
          <w:sz w:val="28"/>
          <w:szCs w:val="36"/>
        </w:rPr>
        <w:t xml:space="preserve">en urgence </w:t>
      </w:r>
      <w:r w:rsidR="00B654C2" w:rsidRPr="000679E5">
        <w:rPr>
          <w:rFonts w:ascii="Arial" w:hAnsi="Arial" w:cs="Arial"/>
          <w:b/>
          <w:color w:val="002060"/>
          <w:sz w:val="28"/>
          <w:szCs w:val="36"/>
        </w:rPr>
        <w:t xml:space="preserve">des AVC </w:t>
      </w:r>
    </w:p>
    <w:p w14:paraId="7164E7CE" w14:textId="77777777" w:rsidR="003A2D54" w:rsidRPr="003A2D54" w:rsidRDefault="003A2D54" w:rsidP="003A2D54">
      <w:pPr>
        <w:spacing w:after="0" w:line="240" w:lineRule="auto"/>
        <w:jc w:val="center"/>
        <w:rPr>
          <w:rFonts w:ascii="Arial" w:hAnsi="Arial" w:cs="Arial"/>
          <w:b/>
          <w:color w:val="002060"/>
          <w:sz w:val="28"/>
          <w:szCs w:val="32"/>
        </w:rPr>
      </w:pPr>
    </w:p>
    <w:p w14:paraId="471DB881" w14:textId="095EB779" w:rsidR="00764FF1" w:rsidRDefault="00CA28DD" w:rsidP="000679E5">
      <w:pPr>
        <w:pStyle w:val="NormalWeb"/>
        <w:spacing w:before="0" w:beforeAutospacing="0" w:after="0" w:afterAutospacing="0" w:line="276" w:lineRule="auto"/>
        <w:jc w:val="both"/>
        <w:rPr>
          <w:rFonts w:ascii="Arial" w:hAnsi="Arial" w:cs="Arial"/>
          <w:b/>
          <w:bCs/>
          <w:color w:val="002060"/>
          <w:sz w:val="20"/>
          <w:szCs w:val="20"/>
        </w:rPr>
      </w:pPr>
      <w:r w:rsidRPr="00F5416A">
        <w:rPr>
          <w:rFonts w:ascii="Arial" w:hAnsi="Arial" w:cs="Arial"/>
          <w:b/>
          <w:bCs/>
          <w:color w:val="002060"/>
          <w:sz w:val="20"/>
          <w:szCs w:val="20"/>
        </w:rPr>
        <w:t>Comment u</w:t>
      </w:r>
      <w:r w:rsidR="00240472" w:rsidRPr="00F5416A">
        <w:rPr>
          <w:rFonts w:ascii="Arial" w:hAnsi="Arial" w:cs="Arial"/>
          <w:b/>
          <w:bCs/>
          <w:color w:val="002060"/>
          <w:sz w:val="20"/>
          <w:szCs w:val="20"/>
        </w:rPr>
        <w:t xml:space="preserve">ne simple goutte de sang, prélevée </w:t>
      </w:r>
      <w:r w:rsidR="00433131" w:rsidRPr="00F5416A">
        <w:rPr>
          <w:rFonts w:ascii="Arial" w:hAnsi="Arial" w:cs="Arial"/>
          <w:b/>
          <w:bCs/>
          <w:color w:val="002060"/>
          <w:sz w:val="20"/>
          <w:szCs w:val="20"/>
        </w:rPr>
        <w:t xml:space="preserve">et analysée en direct </w:t>
      </w:r>
      <w:r w:rsidR="00240472" w:rsidRPr="00F5416A">
        <w:rPr>
          <w:rFonts w:ascii="Arial" w:hAnsi="Arial" w:cs="Arial"/>
          <w:b/>
          <w:bCs/>
          <w:color w:val="002060"/>
          <w:sz w:val="20"/>
          <w:szCs w:val="20"/>
        </w:rPr>
        <w:t xml:space="preserve">dans </w:t>
      </w:r>
      <w:r w:rsidR="000A655B" w:rsidRPr="00F5416A">
        <w:rPr>
          <w:rFonts w:ascii="Arial" w:hAnsi="Arial" w:cs="Arial"/>
          <w:b/>
          <w:bCs/>
          <w:color w:val="002060"/>
          <w:sz w:val="20"/>
          <w:szCs w:val="20"/>
        </w:rPr>
        <w:t xml:space="preserve">le camion </w:t>
      </w:r>
      <w:r w:rsidR="00ED7CB5" w:rsidRPr="00F5416A">
        <w:rPr>
          <w:rFonts w:ascii="Arial" w:hAnsi="Arial" w:cs="Arial"/>
          <w:b/>
          <w:bCs/>
          <w:color w:val="002060"/>
          <w:sz w:val="20"/>
          <w:szCs w:val="20"/>
        </w:rPr>
        <w:t xml:space="preserve">du Samu ou </w:t>
      </w:r>
      <w:r w:rsidR="000A655B" w:rsidRPr="00F5416A">
        <w:rPr>
          <w:rFonts w:ascii="Arial" w:hAnsi="Arial" w:cs="Arial"/>
          <w:b/>
          <w:bCs/>
          <w:color w:val="002060"/>
          <w:sz w:val="20"/>
          <w:szCs w:val="20"/>
        </w:rPr>
        <w:t>de</w:t>
      </w:r>
      <w:r w:rsidR="00ED7CB5" w:rsidRPr="00F5416A">
        <w:rPr>
          <w:rFonts w:ascii="Arial" w:hAnsi="Arial" w:cs="Arial"/>
          <w:b/>
          <w:bCs/>
          <w:color w:val="002060"/>
          <w:sz w:val="20"/>
          <w:szCs w:val="20"/>
        </w:rPr>
        <w:t>s</w:t>
      </w:r>
      <w:r w:rsidR="000A655B" w:rsidRPr="00F5416A">
        <w:rPr>
          <w:rFonts w:ascii="Arial" w:hAnsi="Arial" w:cs="Arial"/>
          <w:b/>
          <w:bCs/>
          <w:color w:val="002060"/>
          <w:sz w:val="20"/>
          <w:szCs w:val="20"/>
        </w:rPr>
        <w:t xml:space="preserve"> pompiers</w:t>
      </w:r>
      <w:r w:rsidR="00ED7CB5" w:rsidRPr="00F5416A">
        <w:rPr>
          <w:rFonts w:ascii="Arial" w:hAnsi="Arial" w:cs="Arial"/>
          <w:b/>
          <w:bCs/>
          <w:color w:val="002060"/>
          <w:sz w:val="20"/>
          <w:szCs w:val="20"/>
        </w:rPr>
        <w:t>,</w:t>
      </w:r>
      <w:r w:rsidR="00240472" w:rsidRPr="00F5416A">
        <w:rPr>
          <w:rFonts w:ascii="Arial" w:hAnsi="Arial" w:cs="Arial"/>
          <w:b/>
          <w:bCs/>
          <w:color w:val="002060"/>
          <w:sz w:val="20"/>
          <w:szCs w:val="20"/>
        </w:rPr>
        <w:t xml:space="preserve"> </w:t>
      </w:r>
      <w:r w:rsidRPr="00F5416A">
        <w:rPr>
          <w:rFonts w:ascii="Arial" w:hAnsi="Arial" w:cs="Arial"/>
          <w:b/>
          <w:bCs/>
          <w:color w:val="002060"/>
          <w:sz w:val="20"/>
          <w:szCs w:val="20"/>
        </w:rPr>
        <w:t xml:space="preserve">pourrait </w:t>
      </w:r>
      <w:r w:rsidR="00240472" w:rsidRPr="00F5416A">
        <w:rPr>
          <w:rFonts w:ascii="Arial" w:hAnsi="Arial" w:cs="Arial"/>
          <w:b/>
          <w:bCs/>
          <w:color w:val="002060"/>
          <w:sz w:val="20"/>
          <w:szCs w:val="20"/>
        </w:rPr>
        <w:t xml:space="preserve">révolutionner le </w:t>
      </w:r>
      <w:r w:rsidR="00ED7CB5" w:rsidRPr="00F5416A">
        <w:rPr>
          <w:rFonts w:ascii="Arial" w:hAnsi="Arial" w:cs="Arial"/>
          <w:b/>
          <w:bCs/>
          <w:color w:val="002060"/>
          <w:sz w:val="20"/>
          <w:szCs w:val="20"/>
        </w:rPr>
        <w:t>pronostic des patients victimes d’</w:t>
      </w:r>
      <w:r w:rsidR="0038659A" w:rsidRPr="00F5416A">
        <w:rPr>
          <w:rFonts w:ascii="Arial" w:hAnsi="Arial" w:cs="Arial"/>
          <w:b/>
          <w:bCs/>
          <w:color w:val="002060"/>
          <w:sz w:val="20"/>
          <w:szCs w:val="20"/>
        </w:rPr>
        <w:t>AVC</w:t>
      </w:r>
      <w:r w:rsidR="00A84CC1" w:rsidRPr="00F5416A">
        <w:rPr>
          <w:rFonts w:ascii="Arial" w:hAnsi="Arial" w:cs="Arial"/>
          <w:b/>
          <w:bCs/>
          <w:color w:val="002060"/>
          <w:sz w:val="20"/>
          <w:szCs w:val="20"/>
        </w:rPr>
        <w:t xml:space="preserve"> </w:t>
      </w:r>
      <w:r w:rsidR="00ED7CB5" w:rsidRPr="00F5416A">
        <w:rPr>
          <w:rFonts w:ascii="Arial" w:hAnsi="Arial" w:cs="Arial"/>
          <w:b/>
          <w:bCs/>
          <w:color w:val="002060"/>
          <w:sz w:val="20"/>
          <w:szCs w:val="20"/>
        </w:rPr>
        <w:t>?</w:t>
      </w:r>
      <w:r w:rsidR="00ED7CB5" w:rsidRPr="00EC285A">
        <w:rPr>
          <w:rFonts w:ascii="Arial" w:hAnsi="Arial" w:cs="Arial"/>
          <w:b/>
          <w:bCs/>
          <w:color w:val="002060"/>
          <w:sz w:val="20"/>
          <w:szCs w:val="20"/>
        </w:rPr>
        <w:t xml:space="preserve"> </w:t>
      </w:r>
      <w:r w:rsidRPr="00EC285A">
        <w:rPr>
          <w:rFonts w:ascii="Arial" w:hAnsi="Arial" w:cs="Arial"/>
          <w:b/>
          <w:bCs/>
          <w:color w:val="002060"/>
          <w:sz w:val="20"/>
          <w:szCs w:val="20"/>
        </w:rPr>
        <w:t>C’est l’objectif d’une étude en cours à l</w:t>
      </w:r>
      <w:r w:rsidR="00084AFD" w:rsidRPr="00EC285A">
        <w:rPr>
          <w:rFonts w:ascii="Arial" w:hAnsi="Arial" w:cs="Arial"/>
          <w:b/>
          <w:bCs/>
          <w:color w:val="002060"/>
          <w:sz w:val="20"/>
          <w:szCs w:val="20"/>
        </w:rPr>
        <w:t xml:space="preserve">’Hôpital Fondation </w:t>
      </w:r>
      <w:r w:rsidR="00141F41" w:rsidRPr="00EC285A">
        <w:rPr>
          <w:rFonts w:ascii="Arial" w:hAnsi="Arial" w:cs="Arial"/>
          <w:b/>
          <w:bCs/>
          <w:color w:val="002060"/>
          <w:sz w:val="20"/>
          <w:szCs w:val="20"/>
        </w:rPr>
        <w:t xml:space="preserve">Adolphe de </w:t>
      </w:r>
      <w:r w:rsidR="00084AFD" w:rsidRPr="00EC285A">
        <w:rPr>
          <w:rFonts w:ascii="Arial" w:hAnsi="Arial" w:cs="Arial"/>
          <w:b/>
          <w:bCs/>
          <w:color w:val="002060"/>
          <w:sz w:val="20"/>
          <w:szCs w:val="20"/>
        </w:rPr>
        <w:t>Rothschild</w:t>
      </w:r>
      <w:r w:rsidR="00312D0B" w:rsidRPr="00EC285A">
        <w:rPr>
          <w:rFonts w:ascii="Arial" w:hAnsi="Arial" w:cs="Arial"/>
          <w:b/>
          <w:bCs/>
          <w:color w:val="002060"/>
          <w:sz w:val="20"/>
          <w:szCs w:val="20"/>
        </w:rPr>
        <w:t>. Elle vise à identifier</w:t>
      </w:r>
      <w:r w:rsidR="00084AFD" w:rsidRPr="00EC285A">
        <w:rPr>
          <w:rFonts w:ascii="Arial" w:hAnsi="Arial" w:cs="Arial"/>
          <w:b/>
          <w:bCs/>
          <w:color w:val="002060"/>
          <w:sz w:val="20"/>
          <w:szCs w:val="20"/>
        </w:rPr>
        <w:t>, pour chaque patient,</w:t>
      </w:r>
      <w:r w:rsidR="00312D0B" w:rsidRPr="00EC285A">
        <w:rPr>
          <w:rFonts w:ascii="Arial" w:hAnsi="Arial" w:cs="Arial"/>
          <w:b/>
          <w:bCs/>
          <w:color w:val="002060"/>
          <w:sz w:val="20"/>
          <w:szCs w:val="20"/>
        </w:rPr>
        <w:t xml:space="preserve"> </w:t>
      </w:r>
      <w:r w:rsidR="00433131" w:rsidRPr="00EC285A">
        <w:rPr>
          <w:rFonts w:ascii="Arial" w:hAnsi="Arial" w:cs="Arial"/>
          <w:b/>
          <w:bCs/>
          <w:color w:val="002060"/>
          <w:sz w:val="20"/>
          <w:szCs w:val="20"/>
        </w:rPr>
        <w:t>de</w:t>
      </w:r>
      <w:r w:rsidR="00312D0B" w:rsidRPr="00EC285A">
        <w:rPr>
          <w:rFonts w:ascii="Arial" w:hAnsi="Arial" w:cs="Arial"/>
          <w:b/>
          <w:bCs/>
          <w:color w:val="002060"/>
          <w:sz w:val="20"/>
          <w:szCs w:val="20"/>
        </w:rPr>
        <w:t>s</w:t>
      </w:r>
      <w:r w:rsidR="00433131" w:rsidRPr="00EC285A">
        <w:rPr>
          <w:rFonts w:ascii="Arial" w:hAnsi="Arial" w:cs="Arial"/>
          <w:b/>
          <w:bCs/>
          <w:color w:val="002060"/>
          <w:sz w:val="20"/>
          <w:szCs w:val="20"/>
        </w:rPr>
        <w:t xml:space="preserve"> marqueurs sanguins</w:t>
      </w:r>
      <w:r w:rsidR="00ED7CB5" w:rsidRPr="00EC285A">
        <w:rPr>
          <w:rFonts w:ascii="Arial" w:hAnsi="Arial" w:cs="Arial"/>
          <w:b/>
          <w:bCs/>
          <w:color w:val="002060"/>
          <w:sz w:val="20"/>
          <w:szCs w:val="20"/>
        </w:rPr>
        <w:t xml:space="preserve"> </w:t>
      </w:r>
      <w:r w:rsidRPr="00EC285A">
        <w:rPr>
          <w:rFonts w:ascii="Arial" w:hAnsi="Arial" w:cs="Arial"/>
          <w:b/>
          <w:bCs/>
          <w:color w:val="002060"/>
          <w:sz w:val="20"/>
          <w:szCs w:val="20"/>
        </w:rPr>
        <w:t>déterm</w:t>
      </w:r>
      <w:r w:rsidR="00312D0B" w:rsidRPr="00EC285A">
        <w:rPr>
          <w:rFonts w:ascii="Arial" w:hAnsi="Arial" w:cs="Arial"/>
          <w:b/>
          <w:bCs/>
          <w:color w:val="002060"/>
          <w:sz w:val="20"/>
          <w:szCs w:val="20"/>
        </w:rPr>
        <w:t>inant</w:t>
      </w:r>
      <w:r w:rsidR="00A84CC1" w:rsidRPr="00EC285A">
        <w:rPr>
          <w:rFonts w:ascii="Arial" w:hAnsi="Arial" w:cs="Arial"/>
          <w:b/>
          <w:bCs/>
          <w:color w:val="002060"/>
          <w:sz w:val="20"/>
          <w:szCs w:val="20"/>
        </w:rPr>
        <w:t xml:space="preserve"> son </w:t>
      </w:r>
      <w:r w:rsidRPr="00EC285A">
        <w:rPr>
          <w:rFonts w:ascii="Arial" w:hAnsi="Arial" w:cs="Arial"/>
          <w:b/>
          <w:bCs/>
          <w:color w:val="002060"/>
          <w:sz w:val="20"/>
          <w:szCs w:val="20"/>
        </w:rPr>
        <w:t>type</w:t>
      </w:r>
      <w:r w:rsidR="00A84CC1" w:rsidRPr="00EC285A">
        <w:rPr>
          <w:rFonts w:ascii="Arial" w:hAnsi="Arial" w:cs="Arial"/>
          <w:b/>
          <w:bCs/>
          <w:color w:val="002060"/>
          <w:sz w:val="20"/>
          <w:szCs w:val="20"/>
        </w:rPr>
        <w:t xml:space="preserve"> d’AVC et son degré de gravi</w:t>
      </w:r>
      <w:r w:rsidRPr="00EC285A">
        <w:rPr>
          <w:rFonts w:ascii="Arial" w:hAnsi="Arial" w:cs="Arial"/>
          <w:b/>
          <w:bCs/>
          <w:color w:val="002060"/>
          <w:sz w:val="20"/>
          <w:szCs w:val="20"/>
        </w:rPr>
        <w:t>té</w:t>
      </w:r>
      <w:r w:rsidR="00A84CC1" w:rsidRPr="00EC285A">
        <w:rPr>
          <w:rFonts w:ascii="Arial" w:hAnsi="Arial" w:cs="Arial"/>
          <w:b/>
          <w:bCs/>
          <w:color w:val="002060"/>
          <w:sz w:val="20"/>
          <w:szCs w:val="20"/>
        </w:rPr>
        <w:t xml:space="preserve"> pour, le cas échéant, </w:t>
      </w:r>
      <w:r w:rsidR="00084AFD" w:rsidRPr="00EC285A">
        <w:rPr>
          <w:rFonts w:ascii="Arial" w:hAnsi="Arial" w:cs="Arial"/>
          <w:b/>
          <w:bCs/>
          <w:color w:val="002060"/>
          <w:sz w:val="20"/>
          <w:szCs w:val="20"/>
        </w:rPr>
        <w:t>l’</w:t>
      </w:r>
      <w:r w:rsidR="00A84CC1" w:rsidRPr="00EC285A">
        <w:rPr>
          <w:rFonts w:ascii="Arial" w:hAnsi="Arial" w:cs="Arial"/>
          <w:b/>
          <w:bCs/>
          <w:color w:val="002060"/>
          <w:sz w:val="20"/>
          <w:szCs w:val="20"/>
        </w:rPr>
        <w:t xml:space="preserve">adresser vers un </w:t>
      </w:r>
      <w:r w:rsidRPr="00EC285A">
        <w:rPr>
          <w:rFonts w:ascii="Arial" w:hAnsi="Arial" w:cs="Arial"/>
          <w:b/>
          <w:bCs/>
          <w:color w:val="002060"/>
          <w:sz w:val="20"/>
          <w:szCs w:val="20"/>
        </w:rPr>
        <w:t>hôpi</w:t>
      </w:r>
      <w:r w:rsidR="00084AFD" w:rsidRPr="00EC285A">
        <w:rPr>
          <w:rFonts w:ascii="Arial" w:hAnsi="Arial" w:cs="Arial"/>
          <w:b/>
          <w:bCs/>
          <w:color w:val="002060"/>
          <w:sz w:val="20"/>
          <w:szCs w:val="20"/>
        </w:rPr>
        <w:t xml:space="preserve">tal disposant de </w:t>
      </w:r>
      <w:r w:rsidRPr="00EC285A">
        <w:rPr>
          <w:rFonts w:ascii="Arial" w:hAnsi="Arial" w:cs="Arial"/>
          <w:b/>
          <w:bCs/>
          <w:color w:val="002060"/>
          <w:sz w:val="20"/>
          <w:szCs w:val="20"/>
        </w:rPr>
        <w:t>plateaux</w:t>
      </w:r>
      <w:r w:rsidR="00312D0B" w:rsidRPr="00EC285A">
        <w:rPr>
          <w:rFonts w:ascii="Arial" w:hAnsi="Arial" w:cs="Arial"/>
          <w:b/>
          <w:bCs/>
          <w:color w:val="002060"/>
          <w:sz w:val="20"/>
          <w:szCs w:val="20"/>
        </w:rPr>
        <w:t xml:space="preserve"> techniques </w:t>
      </w:r>
      <w:r w:rsidR="00084AFD" w:rsidRPr="00EC285A">
        <w:rPr>
          <w:rFonts w:ascii="Arial" w:hAnsi="Arial" w:cs="Arial"/>
          <w:b/>
          <w:bCs/>
          <w:color w:val="002060"/>
          <w:sz w:val="20"/>
          <w:szCs w:val="20"/>
        </w:rPr>
        <w:t xml:space="preserve">et d’expertises </w:t>
      </w:r>
      <w:r w:rsidR="00312D0B" w:rsidRPr="00EC285A">
        <w:rPr>
          <w:rFonts w:ascii="Arial" w:hAnsi="Arial" w:cs="Arial"/>
          <w:b/>
          <w:bCs/>
          <w:color w:val="002060"/>
          <w:sz w:val="20"/>
          <w:szCs w:val="20"/>
        </w:rPr>
        <w:t>adaptés</w:t>
      </w:r>
      <w:r w:rsidRPr="00EC285A">
        <w:rPr>
          <w:rFonts w:ascii="Arial" w:hAnsi="Arial" w:cs="Arial"/>
          <w:b/>
          <w:bCs/>
          <w:color w:val="002060"/>
          <w:sz w:val="20"/>
          <w:szCs w:val="20"/>
        </w:rPr>
        <w:t>. Gagner du temps, c’est gagner du cerveau</w:t>
      </w:r>
      <w:r w:rsidR="00084AFD" w:rsidRPr="00EC285A">
        <w:rPr>
          <w:rFonts w:ascii="Arial" w:hAnsi="Arial" w:cs="Arial"/>
          <w:b/>
          <w:bCs/>
          <w:color w:val="002060"/>
          <w:sz w:val="20"/>
          <w:szCs w:val="20"/>
        </w:rPr>
        <w:t>, c</w:t>
      </w:r>
      <w:r w:rsidR="00312D0B" w:rsidRPr="00EC285A">
        <w:rPr>
          <w:rFonts w:ascii="Arial" w:hAnsi="Arial" w:cs="Arial"/>
          <w:b/>
          <w:bCs/>
          <w:color w:val="002060"/>
          <w:sz w:val="20"/>
          <w:szCs w:val="20"/>
        </w:rPr>
        <w:t xml:space="preserve">haque minute perdue représente </w:t>
      </w:r>
      <w:r w:rsidR="00084AFD" w:rsidRPr="00EC285A">
        <w:rPr>
          <w:rFonts w:ascii="Arial" w:hAnsi="Arial" w:cs="Arial"/>
          <w:b/>
          <w:bCs/>
          <w:color w:val="002060"/>
          <w:sz w:val="20"/>
          <w:szCs w:val="20"/>
        </w:rPr>
        <w:t>la destruction de 2 millions de neurones</w:t>
      </w:r>
      <w:r w:rsidR="00312D0B" w:rsidRPr="00EC285A">
        <w:rPr>
          <w:rFonts w:ascii="Arial" w:hAnsi="Arial" w:cs="Arial"/>
          <w:b/>
          <w:bCs/>
          <w:color w:val="002060"/>
          <w:sz w:val="20"/>
          <w:szCs w:val="20"/>
        </w:rPr>
        <w:t xml:space="preserve">. </w:t>
      </w:r>
      <w:r w:rsidR="00A9398B">
        <w:rPr>
          <w:rFonts w:ascii="Arial" w:hAnsi="Arial" w:cs="Arial"/>
          <w:b/>
          <w:bCs/>
          <w:color w:val="002060"/>
          <w:sz w:val="20"/>
          <w:szCs w:val="20"/>
        </w:rPr>
        <w:t xml:space="preserve">Première </w:t>
      </w:r>
      <w:r w:rsidR="004A5186" w:rsidRPr="00EC285A">
        <w:rPr>
          <w:rFonts w:ascii="Arial" w:hAnsi="Arial" w:cs="Arial"/>
          <w:b/>
          <w:bCs/>
          <w:color w:val="002060"/>
          <w:sz w:val="20"/>
          <w:szCs w:val="20"/>
        </w:rPr>
        <w:t>mondiale</w:t>
      </w:r>
      <w:r w:rsidR="00B476C3" w:rsidRPr="00EC285A">
        <w:rPr>
          <w:rFonts w:ascii="Arial" w:hAnsi="Arial" w:cs="Arial"/>
          <w:b/>
          <w:bCs/>
          <w:color w:val="002060"/>
          <w:sz w:val="20"/>
          <w:szCs w:val="20"/>
        </w:rPr>
        <w:t xml:space="preserve">, </w:t>
      </w:r>
      <w:r w:rsidR="003832A7" w:rsidRPr="00EC285A">
        <w:rPr>
          <w:rFonts w:ascii="Arial" w:hAnsi="Arial" w:cs="Arial"/>
          <w:b/>
          <w:bCs/>
          <w:color w:val="002060"/>
          <w:sz w:val="20"/>
          <w:szCs w:val="20"/>
        </w:rPr>
        <w:t>c</w:t>
      </w:r>
      <w:r w:rsidR="00B476C3" w:rsidRPr="00EC285A">
        <w:rPr>
          <w:rFonts w:ascii="Arial" w:hAnsi="Arial" w:cs="Arial"/>
          <w:b/>
          <w:bCs/>
          <w:color w:val="002060"/>
          <w:sz w:val="20"/>
          <w:szCs w:val="20"/>
        </w:rPr>
        <w:t xml:space="preserve">e projet </w:t>
      </w:r>
      <w:r w:rsidR="00312D0B" w:rsidRPr="00EC285A">
        <w:rPr>
          <w:rFonts w:ascii="Arial" w:hAnsi="Arial" w:cs="Arial"/>
          <w:b/>
          <w:bCs/>
          <w:color w:val="002060"/>
          <w:sz w:val="20"/>
          <w:szCs w:val="20"/>
        </w:rPr>
        <w:t xml:space="preserve">de recherche </w:t>
      </w:r>
      <w:r w:rsidR="00084AFD" w:rsidRPr="00EC285A">
        <w:rPr>
          <w:rFonts w:ascii="Arial" w:hAnsi="Arial" w:cs="Arial"/>
          <w:b/>
          <w:bCs/>
          <w:color w:val="002060"/>
          <w:sz w:val="20"/>
          <w:szCs w:val="20"/>
        </w:rPr>
        <w:t xml:space="preserve">est </w:t>
      </w:r>
      <w:r w:rsidR="0038659A" w:rsidRPr="00EC285A">
        <w:rPr>
          <w:rFonts w:ascii="Arial" w:hAnsi="Arial" w:cs="Arial"/>
          <w:b/>
          <w:bCs/>
          <w:color w:val="002060"/>
          <w:sz w:val="20"/>
          <w:szCs w:val="20"/>
        </w:rPr>
        <w:t>u</w:t>
      </w:r>
      <w:r w:rsidR="00240472" w:rsidRPr="00EC285A">
        <w:rPr>
          <w:rFonts w:ascii="Arial" w:hAnsi="Arial" w:cs="Arial"/>
          <w:b/>
          <w:bCs/>
          <w:color w:val="002060"/>
          <w:sz w:val="20"/>
          <w:szCs w:val="20"/>
        </w:rPr>
        <w:t>n</w:t>
      </w:r>
      <w:r w:rsidR="00312D0B" w:rsidRPr="00EC285A">
        <w:rPr>
          <w:rFonts w:ascii="Arial" w:hAnsi="Arial" w:cs="Arial"/>
          <w:b/>
          <w:bCs/>
          <w:color w:val="002060"/>
          <w:sz w:val="20"/>
          <w:szCs w:val="20"/>
        </w:rPr>
        <w:t xml:space="preserve"> espoir tangible d</w:t>
      </w:r>
      <w:r w:rsidR="00612428" w:rsidRPr="00EC285A">
        <w:rPr>
          <w:rFonts w:ascii="Arial" w:hAnsi="Arial" w:cs="Arial"/>
          <w:b/>
          <w:bCs/>
          <w:color w:val="002060"/>
          <w:sz w:val="20"/>
          <w:szCs w:val="20"/>
        </w:rPr>
        <w:t>e changer le paradigme</w:t>
      </w:r>
      <w:r w:rsidR="00A84CC1" w:rsidRPr="00EC285A">
        <w:rPr>
          <w:rFonts w:ascii="Arial" w:hAnsi="Arial" w:cs="Arial"/>
          <w:b/>
          <w:bCs/>
          <w:color w:val="002060"/>
          <w:sz w:val="20"/>
          <w:szCs w:val="20"/>
        </w:rPr>
        <w:t xml:space="preserve"> international </w:t>
      </w:r>
      <w:r w:rsidR="00312D0B" w:rsidRPr="00EC285A">
        <w:rPr>
          <w:rFonts w:ascii="Arial" w:hAnsi="Arial" w:cs="Arial"/>
          <w:b/>
          <w:bCs/>
          <w:color w:val="002060"/>
          <w:sz w:val="20"/>
          <w:szCs w:val="20"/>
        </w:rPr>
        <w:t>de</w:t>
      </w:r>
      <w:r w:rsidR="00612428" w:rsidRPr="00EC285A">
        <w:rPr>
          <w:rFonts w:ascii="Arial" w:hAnsi="Arial" w:cs="Arial"/>
          <w:b/>
          <w:bCs/>
          <w:color w:val="002060"/>
          <w:sz w:val="20"/>
          <w:szCs w:val="20"/>
        </w:rPr>
        <w:t xml:space="preserve"> la </w:t>
      </w:r>
      <w:r w:rsidR="00312D0B" w:rsidRPr="00EC285A">
        <w:rPr>
          <w:rFonts w:ascii="Arial" w:hAnsi="Arial" w:cs="Arial"/>
          <w:b/>
          <w:bCs/>
          <w:color w:val="002060"/>
          <w:sz w:val="20"/>
          <w:szCs w:val="20"/>
        </w:rPr>
        <w:t xml:space="preserve">prise en charge en urgence des AVC. </w:t>
      </w:r>
      <w:r w:rsidR="008663FA" w:rsidRPr="00EC285A">
        <w:rPr>
          <w:rFonts w:ascii="Arial" w:hAnsi="Arial" w:cs="Arial"/>
          <w:b/>
          <w:bCs/>
          <w:color w:val="002060"/>
          <w:sz w:val="20"/>
          <w:szCs w:val="20"/>
        </w:rPr>
        <w:t>L</w:t>
      </w:r>
      <w:r w:rsidR="00612428" w:rsidRPr="00EC285A">
        <w:rPr>
          <w:rFonts w:ascii="Arial" w:hAnsi="Arial" w:cs="Arial"/>
          <w:b/>
          <w:bCs/>
          <w:color w:val="002060"/>
          <w:sz w:val="20"/>
          <w:szCs w:val="20"/>
        </w:rPr>
        <w:t>a</w:t>
      </w:r>
      <w:r w:rsidR="008663FA" w:rsidRPr="00EC285A">
        <w:rPr>
          <w:rFonts w:ascii="Arial" w:hAnsi="Arial" w:cs="Arial"/>
          <w:b/>
          <w:bCs/>
          <w:color w:val="002060"/>
          <w:sz w:val="20"/>
          <w:szCs w:val="20"/>
        </w:rPr>
        <w:t xml:space="preserve"> médecine </w:t>
      </w:r>
      <w:r w:rsidR="00612428" w:rsidRPr="00EC285A">
        <w:rPr>
          <w:rFonts w:ascii="Arial" w:hAnsi="Arial" w:cs="Arial"/>
          <w:b/>
          <w:bCs/>
          <w:color w:val="002060"/>
          <w:sz w:val="20"/>
          <w:szCs w:val="20"/>
        </w:rPr>
        <w:t xml:space="preserve">du futur </w:t>
      </w:r>
      <w:r w:rsidR="008663FA" w:rsidRPr="00EC285A">
        <w:rPr>
          <w:rFonts w:ascii="Arial" w:hAnsi="Arial" w:cs="Arial"/>
          <w:b/>
          <w:bCs/>
          <w:color w:val="002060"/>
          <w:sz w:val="20"/>
          <w:szCs w:val="20"/>
        </w:rPr>
        <w:t xml:space="preserve">est </w:t>
      </w:r>
      <w:r w:rsidR="00535A8A" w:rsidRPr="00EC285A">
        <w:rPr>
          <w:rFonts w:ascii="Arial" w:hAnsi="Arial" w:cs="Arial"/>
          <w:b/>
          <w:bCs/>
          <w:color w:val="002060"/>
          <w:sz w:val="20"/>
          <w:szCs w:val="20"/>
        </w:rPr>
        <w:t xml:space="preserve">à </w:t>
      </w:r>
      <w:r w:rsidR="000A655B" w:rsidRPr="00EC285A">
        <w:rPr>
          <w:rFonts w:ascii="Arial" w:hAnsi="Arial" w:cs="Arial"/>
          <w:b/>
          <w:bCs/>
          <w:color w:val="002060"/>
          <w:sz w:val="20"/>
          <w:szCs w:val="20"/>
        </w:rPr>
        <w:t>nos portes</w:t>
      </w:r>
      <w:r w:rsidR="00535A8A" w:rsidRPr="00EC285A">
        <w:rPr>
          <w:rFonts w:ascii="Arial" w:hAnsi="Arial" w:cs="Arial"/>
          <w:b/>
          <w:bCs/>
          <w:color w:val="002060"/>
          <w:sz w:val="20"/>
          <w:szCs w:val="20"/>
        </w:rPr>
        <w:t>.</w:t>
      </w:r>
    </w:p>
    <w:p w14:paraId="5A3C11A4" w14:textId="77777777" w:rsidR="00F5416A" w:rsidRPr="00EC285A" w:rsidRDefault="00F5416A" w:rsidP="000679E5">
      <w:pPr>
        <w:pStyle w:val="NormalWeb"/>
        <w:spacing w:before="0" w:beforeAutospacing="0" w:after="0" w:afterAutospacing="0" w:line="276" w:lineRule="auto"/>
        <w:jc w:val="both"/>
        <w:rPr>
          <w:rFonts w:ascii="Arial" w:hAnsi="Arial" w:cs="Arial"/>
          <w:b/>
          <w:bCs/>
          <w:color w:val="002060"/>
          <w:sz w:val="20"/>
          <w:szCs w:val="20"/>
        </w:rPr>
      </w:pPr>
    </w:p>
    <w:p w14:paraId="4D7DA62E" w14:textId="77777777" w:rsidR="003A2D54" w:rsidRPr="003A2D54" w:rsidRDefault="003A2D54" w:rsidP="003A2D54">
      <w:pPr>
        <w:pStyle w:val="NormalWeb"/>
        <w:spacing w:before="0" w:beforeAutospacing="0" w:after="0" w:afterAutospacing="0"/>
        <w:jc w:val="both"/>
        <w:rPr>
          <w:rFonts w:ascii="Arial" w:hAnsi="Arial" w:cs="Arial"/>
          <w:b/>
          <w:bCs/>
          <w:color w:val="002060"/>
          <w:sz w:val="20"/>
          <w:szCs w:val="20"/>
        </w:rPr>
      </w:pPr>
    </w:p>
    <w:p w14:paraId="685D183D" w14:textId="77777777" w:rsidR="002C515F" w:rsidRPr="003A2D54" w:rsidRDefault="003A2D54" w:rsidP="003A2D54">
      <w:pPr>
        <w:spacing w:after="0" w:line="240" w:lineRule="auto"/>
        <w:jc w:val="both"/>
        <w:rPr>
          <w:rFonts w:ascii="Arial" w:hAnsi="Arial" w:cs="Arial"/>
          <w:b/>
          <w:bCs/>
          <w:sz w:val="20"/>
          <w:szCs w:val="20"/>
        </w:rPr>
      </w:pPr>
      <w:r w:rsidRPr="003A2D54">
        <w:rPr>
          <w:rFonts w:ascii="Apple Color Emoji" w:eastAsia="Times New Roman" w:hAnsi="Apple Color Emoji" w:cs="Apple Color Emoji"/>
          <w:b/>
          <w:bCs/>
          <w:color w:val="002060"/>
          <w:sz w:val="20"/>
          <w:szCs w:val="20"/>
        </w:rPr>
        <w:t>▶</w:t>
      </w:r>
      <w:r w:rsidRPr="003A2D54">
        <w:rPr>
          <w:rFonts w:ascii="Arial" w:eastAsia="Times New Roman" w:hAnsi="Arial" w:cs="Arial"/>
          <w:b/>
          <w:bCs/>
          <w:color w:val="002060"/>
          <w:sz w:val="20"/>
          <w:szCs w:val="20"/>
        </w:rPr>
        <w:t xml:space="preserve"> </w:t>
      </w:r>
      <w:r w:rsidR="002C515F" w:rsidRPr="003A2D54">
        <w:rPr>
          <w:rFonts w:ascii="Arial" w:eastAsia="Times New Roman" w:hAnsi="Arial" w:cs="Arial"/>
          <w:b/>
          <w:bCs/>
          <w:color w:val="002060"/>
          <w:sz w:val="20"/>
          <w:szCs w:val="20"/>
          <w:lang w:eastAsia="fr-FR"/>
        </w:rPr>
        <w:t xml:space="preserve">Une maladie </w:t>
      </w:r>
      <w:r w:rsidR="00612428">
        <w:rPr>
          <w:rFonts w:ascii="Arial" w:eastAsia="Times New Roman" w:hAnsi="Arial" w:cs="Arial"/>
          <w:b/>
          <w:bCs/>
          <w:color w:val="002060"/>
          <w:sz w:val="20"/>
          <w:szCs w:val="20"/>
          <w:lang w:eastAsia="fr-FR"/>
        </w:rPr>
        <w:t xml:space="preserve">extrêmement </w:t>
      </w:r>
      <w:r w:rsidR="002C515F" w:rsidRPr="003A2D54">
        <w:rPr>
          <w:rFonts w:ascii="Arial" w:eastAsia="Times New Roman" w:hAnsi="Arial" w:cs="Arial"/>
          <w:b/>
          <w:bCs/>
          <w:color w:val="002060"/>
          <w:sz w:val="20"/>
          <w:szCs w:val="20"/>
          <w:lang w:eastAsia="fr-FR"/>
        </w:rPr>
        <w:t xml:space="preserve">grave, nécessitant une prise en charge </w:t>
      </w:r>
      <w:r w:rsidR="00612428">
        <w:rPr>
          <w:rFonts w:ascii="Arial" w:eastAsia="Times New Roman" w:hAnsi="Arial" w:cs="Arial"/>
          <w:b/>
          <w:bCs/>
          <w:color w:val="002060"/>
          <w:sz w:val="20"/>
          <w:szCs w:val="20"/>
          <w:lang w:eastAsia="fr-FR"/>
        </w:rPr>
        <w:t xml:space="preserve">experte </w:t>
      </w:r>
      <w:r w:rsidR="002C515F" w:rsidRPr="003A2D54">
        <w:rPr>
          <w:rFonts w:ascii="Arial" w:eastAsia="Times New Roman" w:hAnsi="Arial" w:cs="Arial"/>
          <w:b/>
          <w:bCs/>
          <w:color w:val="002060"/>
          <w:sz w:val="20"/>
          <w:szCs w:val="20"/>
          <w:lang w:eastAsia="fr-FR"/>
        </w:rPr>
        <w:t>en urgence</w:t>
      </w:r>
      <w:r w:rsidR="002C515F" w:rsidRPr="003A2D54">
        <w:rPr>
          <w:rFonts w:ascii="Arial" w:hAnsi="Arial" w:cs="Arial"/>
          <w:b/>
          <w:bCs/>
          <w:sz w:val="20"/>
          <w:szCs w:val="20"/>
        </w:rPr>
        <w:t xml:space="preserve"> </w:t>
      </w:r>
    </w:p>
    <w:p w14:paraId="5677BAB8" w14:textId="77777777" w:rsidR="003A2D54" w:rsidRPr="003A2D54" w:rsidRDefault="003A2D54" w:rsidP="003A2D54">
      <w:pPr>
        <w:spacing w:after="0" w:line="240" w:lineRule="auto"/>
        <w:jc w:val="both"/>
        <w:rPr>
          <w:rFonts w:ascii="Arial" w:hAnsi="Arial" w:cs="Arial"/>
          <w:bCs/>
          <w:sz w:val="20"/>
          <w:szCs w:val="20"/>
        </w:rPr>
      </w:pPr>
    </w:p>
    <w:p w14:paraId="4A430786" w14:textId="0D388AAD" w:rsidR="00724AB6" w:rsidRPr="00023D2E" w:rsidRDefault="00A84CC1" w:rsidP="001B140C">
      <w:pPr>
        <w:spacing w:after="0"/>
        <w:jc w:val="both"/>
        <w:rPr>
          <w:rFonts w:ascii="Arial" w:hAnsi="Arial" w:cs="Arial"/>
          <w:bCs/>
          <w:sz w:val="20"/>
          <w:szCs w:val="20"/>
        </w:rPr>
      </w:pPr>
      <w:r w:rsidRPr="00023D2E">
        <w:rPr>
          <w:rFonts w:ascii="Arial" w:hAnsi="Arial" w:cs="Arial"/>
          <w:bCs/>
          <w:sz w:val="20"/>
          <w:szCs w:val="20"/>
        </w:rPr>
        <w:t>En France, l</w:t>
      </w:r>
      <w:r w:rsidR="001236BC" w:rsidRPr="00023D2E">
        <w:rPr>
          <w:rFonts w:ascii="Arial" w:hAnsi="Arial" w:cs="Arial"/>
          <w:bCs/>
          <w:sz w:val="20"/>
          <w:szCs w:val="20"/>
        </w:rPr>
        <w:t xml:space="preserve">’AVC </w:t>
      </w:r>
      <w:r w:rsidRPr="00023D2E">
        <w:rPr>
          <w:rFonts w:ascii="Arial" w:hAnsi="Arial" w:cs="Arial"/>
          <w:bCs/>
          <w:sz w:val="20"/>
          <w:szCs w:val="20"/>
        </w:rPr>
        <w:t>touche plus de 140 000 personnes par an. C’</w:t>
      </w:r>
      <w:r w:rsidR="001236BC" w:rsidRPr="00023D2E">
        <w:rPr>
          <w:rFonts w:ascii="Arial" w:hAnsi="Arial" w:cs="Arial"/>
          <w:bCs/>
          <w:sz w:val="20"/>
          <w:szCs w:val="20"/>
        </w:rPr>
        <w:t xml:space="preserve">est </w:t>
      </w:r>
      <w:r w:rsidR="006505FE" w:rsidRPr="00023D2E">
        <w:rPr>
          <w:rFonts w:ascii="Arial" w:hAnsi="Arial" w:cs="Arial"/>
          <w:bCs/>
          <w:sz w:val="20"/>
          <w:szCs w:val="20"/>
        </w:rPr>
        <w:t>la</w:t>
      </w:r>
      <w:r w:rsidR="003A13F3" w:rsidRPr="00023D2E">
        <w:rPr>
          <w:rFonts w:ascii="Arial" w:hAnsi="Arial" w:cs="Arial"/>
          <w:bCs/>
          <w:sz w:val="20"/>
          <w:szCs w:val="20"/>
        </w:rPr>
        <w:t xml:space="preserve"> </w:t>
      </w:r>
      <w:r w:rsidR="001236BC" w:rsidRPr="00023D2E">
        <w:rPr>
          <w:rFonts w:ascii="Arial" w:hAnsi="Arial" w:cs="Arial"/>
          <w:bCs/>
          <w:sz w:val="20"/>
          <w:szCs w:val="20"/>
        </w:rPr>
        <w:t>1</w:t>
      </w:r>
      <w:r w:rsidR="001236BC" w:rsidRPr="00023D2E">
        <w:rPr>
          <w:rFonts w:ascii="Arial" w:hAnsi="Arial" w:cs="Arial"/>
          <w:bCs/>
          <w:sz w:val="20"/>
          <w:szCs w:val="20"/>
          <w:vertAlign w:val="superscript"/>
        </w:rPr>
        <w:t>ère</w:t>
      </w:r>
      <w:r w:rsidR="001236BC" w:rsidRPr="00023D2E">
        <w:rPr>
          <w:rFonts w:ascii="Arial" w:hAnsi="Arial" w:cs="Arial"/>
          <w:bCs/>
          <w:sz w:val="20"/>
          <w:szCs w:val="20"/>
        </w:rPr>
        <w:t xml:space="preserve"> cause de mortalité chez les femmes</w:t>
      </w:r>
      <w:r w:rsidRPr="00023D2E">
        <w:rPr>
          <w:rFonts w:ascii="Arial" w:hAnsi="Arial" w:cs="Arial"/>
          <w:bCs/>
          <w:sz w:val="20"/>
          <w:szCs w:val="20"/>
        </w:rPr>
        <w:t xml:space="preserve"> </w:t>
      </w:r>
      <w:r w:rsidR="00084AFD" w:rsidRPr="00023D2E">
        <w:rPr>
          <w:rFonts w:ascii="Arial" w:hAnsi="Arial" w:cs="Arial"/>
          <w:bCs/>
          <w:sz w:val="20"/>
          <w:szCs w:val="20"/>
        </w:rPr>
        <w:t xml:space="preserve">(avant le cancer du sein) </w:t>
      </w:r>
      <w:r w:rsidR="001236BC" w:rsidRPr="00023D2E">
        <w:rPr>
          <w:rFonts w:ascii="Arial" w:hAnsi="Arial" w:cs="Arial"/>
          <w:bCs/>
          <w:sz w:val="20"/>
          <w:szCs w:val="20"/>
        </w:rPr>
        <w:t>et la 1</w:t>
      </w:r>
      <w:r w:rsidR="001236BC" w:rsidRPr="00023D2E">
        <w:rPr>
          <w:rFonts w:ascii="Arial" w:hAnsi="Arial" w:cs="Arial"/>
          <w:bCs/>
          <w:sz w:val="20"/>
          <w:szCs w:val="20"/>
          <w:vertAlign w:val="superscript"/>
        </w:rPr>
        <w:t>ère</w:t>
      </w:r>
      <w:r w:rsidR="001236BC" w:rsidRPr="00023D2E">
        <w:rPr>
          <w:rFonts w:ascii="Arial" w:hAnsi="Arial" w:cs="Arial"/>
          <w:bCs/>
          <w:sz w:val="20"/>
          <w:szCs w:val="20"/>
        </w:rPr>
        <w:t xml:space="preserve"> source de handicap </w:t>
      </w:r>
      <w:r w:rsidR="00A60AB3" w:rsidRPr="00023D2E">
        <w:rPr>
          <w:rFonts w:ascii="Arial" w:hAnsi="Arial" w:cs="Arial"/>
          <w:bCs/>
          <w:sz w:val="20"/>
          <w:szCs w:val="20"/>
        </w:rPr>
        <w:t>acquis chez l’adulte</w:t>
      </w:r>
      <w:r w:rsidR="00084AFD" w:rsidRPr="00023D2E">
        <w:rPr>
          <w:rFonts w:ascii="Arial" w:hAnsi="Arial" w:cs="Arial"/>
          <w:bCs/>
          <w:sz w:val="20"/>
          <w:szCs w:val="20"/>
        </w:rPr>
        <w:t xml:space="preserve">. </w:t>
      </w:r>
      <w:r w:rsidR="0038659A" w:rsidRPr="00023D2E">
        <w:rPr>
          <w:rFonts w:ascii="Arial" w:hAnsi="Arial" w:cs="Arial"/>
          <w:sz w:val="20"/>
          <w:szCs w:val="20"/>
        </w:rPr>
        <w:t xml:space="preserve">L’AVC </w:t>
      </w:r>
      <w:r w:rsidRPr="00023D2E">
        <w:rPr>
          <w:rFonts w:ascii="Arial" w:hAnsi="Arial" w:cs="Arial"/>
          <w:sz w:val="20"/>
          <w:szCs w:val="20"/>
        </w:rPr>
        <w:t xml:space="preserve">de type </w:t>
      </w:r>
      <w:r w:rsidR="0038659A" w:rsidRPr="00023D2E">
        <w:rPr>
          <w:rFonts w:ascii="Arial" w:hAnsi="Arial" w:cs="Arial"/>
          <w:sz w:val="20"/>
          <w:szCs w:val="20"/>
        </w:rPr>
        <w:t>ischémique</w:t>
      </w:r>
      <w:r w:rsidR="00C75A17" w:rsidRPr="00023D2E">
        <w:rPr>
          <w:rFonts w:ascii="Arial" w:hAnsi="Arial" w:cs="Arial"/>
          <w:sz w:val="20"/>
          <w:szCs w:val="20"/>
        </w:rPr>
        <w:t xml:space="preserve"> </w:t>
      </w:r>
      <w:r w:rsidR="006505FE" w:rsidRPr="00023D2E">
        <w:rPr>
          <w:rFonts w:ascii="Arial" w:hAnsi="Arial" w:cs="Arial"/>
          <w:sz w:val="20"/>
          <w:szCs w:val="20"/>
        </w:rPr>
        <w:t>représente</w:t>
      </w:r>
      <w:r w:rsidR="00C75A17" w:rsidRPr="00023D2E">
        <w:rPr>
          <w:rFonts w:ascii="Arial" w:hAnsi="Arial" w:cs="Arial"/>
          <w:sz w:val="20"/>
          <w:szCs w:val="20"/>
        </w:rPr>
        <w:t xml:space="preserve"> 80 à 90</w:t>
      </w:r>
      <w:r w:rsidR="008C43F8" w:rsidRPr="00023D2E">
        <w:rPr>
          <w:rFonts w:ascii="Arial" w:hAnsi="Arial" w:cs="Arial"/>
          <w:sz w:val="20"/>
          <w:szCs w:val="20"/>
        </w:rPr>
        <w:t> </w:t>
      </w:r>
      <w:r w:rsidR="00C75A17" w:rsidRPr="00023D2E">
        <w:rPr>
          <w:rFonts w:ascii="Arial" w:hAnsi="Arial" w:cs="Arial"/>
          <w:sz w:val="20"/>
          <w:szCs w:val="20"/>
        </w:rPr>
        <w:t xml:space="preserve">% des </w:t>
      </w:r>
      <w:r w:rsidR="000A655B" w:rsidRPr="00023D2E">
        <w:rPr>
          <w:rFonts w:ascii="Arial" w:hAnsi="Arial" w:cs="Arial"/>
          <w:sz w:val="20"/>
          <w:szCs w:val="20"/>
        </w:rPr>
        <w:t>cas</w:t>
      </w:r>
      <w:r w:rsidR="00C75A17" w:rsidRPr="00023D2E">
        <w:rPr>
          <w:rFonts w:ascii="Arial" w:hAnsi="Arial" w:cs="Arial"/>
          <w:sz w:val="20"/>
          <w:szCs w:val="20"/>
        </w:rPr>
        <w:t xml:space="preserve"> et constitue</w:t>
      </w:r>
      <w:r w:rsidR="0038659A" w:rsidRPr="00023D2E">
        <w:rPr>
          <w:rFonts w:ascii="Arial" w:hAnsi="Arial" w:cs="Arial"/>
          <w:sz w:val="20"/>
          <w:szCs w:val="20"/>
        </w:rPr>
        <w:t xml:space="preserve"> une maladie </w:t>
      </w:r>
      <w:r w:rsidR="000A655B" w:rsidRPr="00023D2E">
        <w:rPr>
          <w:rFonts w:ascii="Arial" w:hAnsi="Arial" w:cs="Arial"/>
          <w:sz w:val="20"/>
          <w:szCs w:val="20"/>
        </w:rPr>
        <w:t>extrêmement</w:t>
      </w:r>
      <w:r w:rsidR="0038659A" w:rsidRPr="00023D2E">
        <w:rPr>
          <w:rFonts w:ascii="Arial" w:hAnsi="Arial" w:cs="Arial"/>
          <w:sz w:val="20"/>
          <w:szCs w:val="20"/>
        </w:rPr>
        <w:t xml:space="preserve"> grave</w:t>
      </w:r>
      <w:r w:rsidRPr="00023D2E">
        <w:rPr>
          <w:rFonts w:ascii="Arial" w:hAnsi="Arial" w:cs="Arial"/>
          <w:sz w:val="20"/>
          <w:szCs w:val="20"/>
        </w:rPr>
        <w:t>, source de décès et de handicaps sévères</w:t>
      </w:r>
      <w:r w:rsidR="006E711F" w:rsidRPr="00023D2E">
        <w:rPr>
          <w:rFonts w:ascii="Arial" w:hAnsi="Arial" w:cs="Arial"/>
          <w:sz w:val="20"/>
          <w:szCs w:val="20"/>
        </w:rPr>
        <w:t xml:space="preserve">. </w:t>
      </w:r>
      <w:r w:rsidR="006E711F" w:rsidRPr="00023D2E">
        <w:rPr>
          <w:rFonts w:ascii="Arial" w:hAnsi="Arial" w:cs="Arial"/>
          <w:bCs/>
          <w:sz w:val="20"/>
          <w:szCs w:val="20"/>
        </w:rPr>
        <w:t xml:space="preserve">Il survient lorsqu’une artère du cerveau se bouche de façon brutale suite </w:t>
      </w:r>
      <w:r w:rsidR="003157AB" w:rsidRPr="00023D2E">
        <w:rPr>
          <w:rFonts w:ascii="Arial" w:hAnsi="Arial" w:cs="Arial"/>
          <w:bCs/>
          <w:sz w:val="20"/>
          <w:szCs w:val="20"/>
        </w:rPr>
        <w:t>à la formation d’un caillot</w:t>
      </w:r>
      <w:r w:rsidR="006E711F" w:rsidRPr="00023D2E">
        <w:rPr>
          <w:rFonts w:ascii="Arial" w:hAnsi="Arial" w:cs="Arial"/>
          <w:bCs/>
          <w:sz w:val="20"/>
          <w:szCs w:val="20"/>
        </w:rPr>
        <w:t>, le privant a</w:t>
      </w:r>
      <w:r w:rsidR="003157AB" w:rsidRPr="00023D2E">
        <w:rPr>
          <w:rFonts w:ascii="Arial" w:hAnsi="Arial" w:cs="Arial"/>
          <w:bCs/>
          <w:sz w:val="20"/>
          <w:szCs w:val="20"/>
        </w:rPr>
        <w:t>insi d’oxygène et de nutriments</w:t>
      </w:r>
      <w:r w:rsidR="00272004" w:rsidRPr="00023D2E">
        <w:rPr>
          <w:rFonts w:ascii="Arial" w:hAnsi="Arial" w:cs="Arial"/>
          <w:bCs/>
          <w:sz w:val="20"/>
          <w:szCs w:val="20"/>
        </w:rPr>
        <w:t>. C</w:t>
      </w:r>
      <w:r w:rsidR="001236BC" w:rsidRPr="00023D2E">
        <w:rPr>
          <w:rFonts w:ascii="Arial" w:hAnsi="Arial" w:cs="Arial"/>
          <w:bCs/>
          <w:sz w:val="20"/>
          <w:szCs w:val="20"/>
        </w:rPr>
        <w:t>haque minute</w:t>
      </w:r>
      <w:r w:rsidR="006505FE" w:rsidRPr="00023D2E">
        <w:rPr>
          <w:rFonts w:ascii="Arial" w:hAnsi="Arial" w:cs="Arial"/>
          <w:bCs/>
          <w:sz w:val="20"/>
          <w:szCs w:val="20"/>
        </w:rPr>
        <w:t xml:space="preserve"> </w:t>
      </w:r>
      <w:r w:rsidR="00E1702D" w:rsidRPr="00023D2E">
        <w:rPr>
          <w:rFonts w:ascii="Arial" w:hAnsi="Arial" w:cs="Arial"/>
          <w:bCs/>
          <w:sz w:val="20"/>
          <w:szCs w:val="20"/>
        </w:rPr>
        <w:t>perdue entraine d</w:t>
      </w:r>
      <w:r w:rsidR="001236BC" w:rsidRPr="00023D2E">
        <w:rPr>
          <w:rFonts w:ascii="Arial" w:hAnsi="Arial" w:cs="Arial"/>
          <w:bCs/>
          <w:sz w:val="20"/>
          <w:szCs w:val="20"/>
        </w:rPr>
        <w:t xml:space="preserve">es </w:t>
      </w:r>
      <w:r w:rsidR="0036177E" w:rsidRPr="00023D2E">
        <w:rPr>
          <w:rFonts w:ascii="Arial" w:hAnsi="Arial" w:cs="Arial"/>
          <w:bCs/>
          <w:sz w:val="20"/>
          <w:szCs w:val="20"/>
        </w:rPr>
        <w:t xml:space="preserve">dommages irréversibles </w:t>
      </w:r>
      <w:r w:rsidR="002A6C7B" w:rsidRPr="00023D2E">
        <w:rPr>
          <w:rFonts w:ascii="Arial" w:hAnsi="Arial" w:cs="Arial"/>
          <w:bCs/>
          <w:sz w:val="20"/>
          <w:szCs w:val="20"/>
        </w:rPr>
        <w:t xml:space="preserve">supplémentaires </w:t>
      </w:r>
      <w:r w:rsidR="0036177E" w:rsidRPr="00023D2E">
        <w:rPr>
          <w:rFonts w:ascii="Arial" w:hAnsi="Arial" w:cs="Arial"/>
          <w:bCs/>
          <w:sz w:val="20"/>
          <w:szCs w:val="20"/>
        </w:rPr>
        <w:t xml:space="preserve">sur le cerveau. </w:t>
      </w:r>
      <w:r w:rsidR="00272004" w:rsidRPr="00023D2E">
        <w:rPr>
          <w:rFonts w:ascii="Arial" w:hAnsi="Arial" w:cs="Arial"/>
          <w:bCs/>
          <w:sz w:val="20"/>
          <w:szCs w:val="20"/>
        </w:rPr>
        <w:t xml:space="preserve">L’objectif de la prise en charge est donc simple, il s’agit de déboucher l’artère le plus rapidement possible. </w:t>
      </w:r>
      <w:r w:rsidR="00151204" w:rsidRPr="00023D2E">
        <w:rPr>
          <w:rFonts w:ascii="Arial" w:hAnsi="Arial" w:cs="Arial"/>
          <w:bCs/>
          <w:sz w:val="20"/>
          <w:szCs w:val="20"/>
        </w:rPr>
        <w:t xml:space="preserve">Nous disposons aujourd’hui de deux traitements ayant montré une efficacité à cet effet, le premier est un médicament qui peut être </w:t>
      </w:r>
      <w:r w:rsidR="00151204" w:rsidRPr="00023D2E">
        <w:rPr>
          <w:rFonts w:ascii="Arial" w:hAnsi="Arial" w:cs="Arial"/>
          <w:sz w:val="20"/>
          <w:szCs w:val="20"/>
        </w:rPr>
        <w:t xml:space="preserve">administré en </w:t>
      </w:r>
      <w:r w:rsidR="00A9398B">
        <w:rPr>
          <w:rFonts w:ascii="Arial" w:hAnsi="Arial" w:cs="Arial"/>
          <w:sz w:val="20"/>
          <w:szCs w:val="20"/>
        </w:rPr>
        <w:t>intraveineuse</w:t>
      </w:r>
      <w:r w:rsidR="00CE2819" w:rsidRPr="00023D2E">
        <w:rPr>
          <w:rFonts w:ascii="Arial" w:hAnsi="Arial" w:cs="Arial"/>
          <w:sz w:val="20"/>
          <w:szCs w:val="20"/>
        </w:rPr>
        <w:t>, la thrombolyse,</w:t>
      </w:r>
      <w:r w:rsidR="00151204" w:rsidRPr="00023D2E">
        <w:rPr>
          <w:rFonts w:ascii="Arial" w:hAnsi="Arial" w:cs="Arial"/>
          <w:bCs/>
          <w:sz w:val="20"/>
          <w:szCs w:val="20"/>
        </w:rPr>
        <w:t xml:space="preserve"> q</w:t>
      </w:r>
      <w:r w:rsidRPr="00023D2E">
        <w:rPr>
          <w:rFonts w:ascii="Arial" w:hAnsi="Arial" w:cs="Arial"/>
          <w:bCs/>
          <w:sz w:val="20"/>
          <w:szCs w:val="20"/>
        </w:rPr>
        <w:t xml:space="preserve">uand le patient arrive dans les 4h30 </w:t>
      </w:r>
      <w:r w:rsidR="00721D94" w:rsidRPr="00023D2E">
        <w:rPr>
          <w:rFonts w:ascii="Arial" w:hAnsi="Arial" w:cs="Arial"/>
          <w:bCs/>
          <w:sz w:val="20"/>
          <w:szCs w:val="20"/>
        </w:rPr>
        <w:t>suivan</w:t>
      </w:r>
      <w:r w:rsidRPr="00023D2E">
        <w:rPr>
          <w:rFonts w:ascii="Arial" w:hAnsi="Arial" w:cs="Arial"/>
          <w:bCs/>
          <w:sz w:val="20"/>
          <w:szCs w:val="20"/>
        </w:rPr>
        <w:t>t les 1ers symptômes</w:t>
      </w:r>
      <w:r w:rsidR="00CE2819" w:rsidRPr="00023D2E">
        <w:rPr>
          <w:rFonts w:ascii="Arial" w:hAnsi="Arial" w:cs="Arial"/>
          <w:bCs/>
          <w:sz w:val="20"/>
          <w:szCs w:val="20"/>
        </w:rPr>
        <w:t>. L</w:t>
      </w:r>
      <w:r w:rsidR="00151204" w:rsidRPr="00023D2E">
        <w:rPr>
          <w:rFonts w:ascii="Arial" w:hAnsi="Arial" w:cs="Arial"/>
          <w:sz w:val="20"/>
          <w:szCs w:val="20"/>
        </w:rPr>
        <w:t xml:space="preserve">e second est une </w:t>
      </w:r>
      <w:r w:rsidRPr="00023D2E">
        <w:rPr>
          <w:rFonts w:ascii="Arial" w:hAnsi="Arial" w:cs="Arial"/>
          <w:sz w:val="20"/>
          <w:szCs w:val="20"/>
        </w:rPr>
        <w:t>intervention</w:t>
      </w:r>
      <w:r w:rsidR="00151204" w:rsidRPr="00023D2E">
        <w:rPr>
          <w:rFonts w:ascii="Arial" w:hAnsi="Arial" w:cs="Arial"/>
          <w:sz w:val="20"/>
          <w:szCs w:val="20"/>
        </w:rPr>
        <w:t xml:space="preserve">, la </w:t>
      </w:r>
      <w:proofErr w:type="spellStart"/>
      <w:r w:rsidR="002C515F" w:rsidRPr="00023D2E">
        <w:rPr>
          <w:rFonts w:ascii="Arial" w:hAnsi="Arial" w:cs="Arial"/>
          <w:sz w:val="20"/>
          <w:szCs w:val="20"/>
        </w:rPr>
        <w:t>thrombectomie</w:t>
      </w:r>
      <w:proofErr w:type="spellEnd"/>
      <w:r w:rsidR="002C515F" w:rsidRPr="00023D2E">
        <w:rPr>
          <w:rFonts w:ascii="Arial" w:hAnsi="Arial" w:cs="Arial"/>
          <w:sz w:val="20"/>
          <w:szCs w:val="20"/>
        </w:rPr>
        <w:t xml:space="preserve"> mécanique</w:t>
      </w:r>
      <w:r w:rsidR="00151204" w:rsidRPr="00023D2E">
        <w:rPr>
          <w:rFonts w:ascii="Arial" w:hAnsi="Arial" w:cs="Arial"/>
          <w:sz w:val="20"/>
          <w:szCs w:val="20"/>
        </w:rPr>
        <w:t>. Cette innovation médicale de neuroradiologie interventionnelle (NRI)</w:t>
      </w:r>
      <w:r w:rsidR="00CE2819" w:rsidRPr="00023D2E">
        <w:rPr>
          <w:rFonts w:ascii="Arial" w:hAnsi="Arial" w:cs="Arial"/>
          <w:sz w:val="20"/>
          <w:szCs w:val="20"/>
        </w:rPr>
        <w:t xml:space="preserve"> </w:t>
      </w:r>
      <w:r w:rsidR="00E1702D" w:rsidRPr="00023D2E">
        <w:rPr>
          <w:rFonts w:ascii="Arial" w:hAnsi="Arial" w:cs="Arial"/>
          <w:sz w:val="20"/>
          <w:szCs w:val="20"/>
        </w:rPr>
        <w:t>consiste à déboucher l</w:t>
      </w:r>
      <w:r w:rsidRPr="00023D2E">
        <w:rPr>
          <w:rFonts w:ascii="Arial" w:hAnsi="Arial" w:cs="Arial"/>
          <w:sz w:val="20"/>
          <w:szCs w:val="20"/>
        </w:rPr>
        <w:t xml:space="preserve">’artère en </w:t>
      </w:r>
      <w:r w:rsidR="00E1702D" w:rsidRPr="00023D2E">
        <w:rPr>
          <w:rFonts w:ascii="Arial" w:hAnsi="Arial" w:cs="Arial"/>
          <w:sz w:val="20"/>
          <w:szCs w:val="20"/>
        </w:rPr>
        <w:t>captur</w:t>
      </w:r>
      <w:r w:rsidRPr="00023D2E">
        <w:rPr>
          <w:rFonts w:ascii="Arial" w:hAnsi="Arial" w:cs="Arial"/>
          <w:sz w:val="20"/>
          <w:szCs w:val="20"/>
        </w:rPr>
        <w:t>ant</w:t>
      </w:r>
      <w:r w:rsidR="00E1702D" w:rsidRPr="00023D2E">
        <w:rPr>
          <w:rFonts w:ascii="Arial" w:hAnsi="Arial" w:cs="Arial"/>
          <w:sz w:val="20"/>
          <w:szCs w:val="20"/>
        </w:rPr>
        <w:t xml:space="preserve"> le caillot à l’aide d’</w:t>
      </w:r>
      <w:r w:rsidR="006505FE" w:rsidRPr="00023D2E">
        <w:rPr>
          <w:rFonts w:ascii="Arial" w:hAnsi="Arial" w:cs="Arial"/>
          <w:sz w:val="20"/>
          <w:szCs w:val="20"/>
        </w:rPr>
        <w:t>un cathéter</w:t>
      </w:r>
      <w:r w:rsidR="000679E5" w:rsidRPr="00023D2E">
        <w:rPr>
          <w:rFonts w:ascii="Arial" w:hAnsi="Arial" w:cs="Arial"/>
          <w:sz w:val="20"/>
          <w:szCs w:val="20"/>
        </w:rPr>
        <w:t xml:space="preserve">. </w:t>
      </w:r>
      <w:r w:rsidR="00CE2819" w:rsidRPr="00023D2E">
        <w:rPr>
          <w:rFonts w:ascii="Arial" w:hAnsi="Arial" w:cs="Arial"/>
          <w:sz w:val="20"/>
          <w:szCs w:val="20"/>
        </w:rPr>
        <w:t>Pourtant, en 2021, malgré une prise en charge optimale associant ces deux traitements, seul un patient sur deux n’aura pas de</w:t>
      </w:r>
      <w:r w:rsidR="00167052" w:rsidRPr="00023D2E">
        <w:rPr>
          <w:rFonts w:ascii="Arial" w:hAnsi="Arial" w:cs="Arial"/>
          <w:sz w:val="20"/>
          <w:szCs w:val="20"/>
        </w:rPr>
        <w:t xml:space="preserve"> séquelles avec un</w:t>
      </w:r>
      <w:r w:rsidR="00CE2819" w:rsidRPr="00023D2E">
        <w:rPr>
          <w:rFonts w:ascii="Arial" w:hAnsi="Arial" w:cs="Arial"/>
          <w:sz w:val="20"/>
          <w:szCs w:val="20"/>
        </w:rPr>
        <w:t xml:space="preserve"> handicap lourd, et ce principalement car </w:t>
      </w:r>
      <w:r w:rsidR="00D14651" w:rsidRPr="00023D2E">
        <w:rPr>
          <w:rFonts w:ascii="Arial" w:hAnsi="Arial" w:cs="Arial"/>
          <w:sz w:val="20"/>
          <w:szCs w:val="20"/>
        </w:rPr>
        <w:t>ces traitements sont réalisés</w:t>
      </w:r>
      <w:r w:rsidR="00CE2819" w:rsidRPr="00023D2E">
        <w:rPr>
          <w:rFonts w:ascii="Arial" w:hAnsi="Arial" w:cs="Arial"/>
          <w:sz w:val="20"/>
          <w:szCs w:val="20"/>
        </w:rPr>
        <w:t xml:space="preserve"> trop tardivement.</w:t>
      </w:r>
    </w:p>
    <w:p w14:paraId="088481FD" w14:textId="77777777" w:rsidR="003A2D54" w:rsidRPr="003A2D54" w:rsidRDefault="003A2D54" w:rsidP="001B140C">
      <w:pPr>
        <w:spacing w:after="0"/>
        <w:jc w:val="both"/>
        <w:rPr>
          <w:rFonts w:ascii="Arial" w:hAnsi="Arial" w:cs="Arial"/>
          <w:sz w:val="20"/>
          <w:szCs w:val="20"/>
        </w:rPr>
      </w:pPr>
    </w:p>
    <w:p w14:paraId="43DEE4F2" w14:textId="5FD27DE8" w:rsidR="003A2D54" w:rsidRPr="001B140C" w:rsidRDefault="003A2D54" w:rsidP="001B140C">
      <w:pPr>
        <w:spacing w:after="0"/>
        <w:jc w:val="both"/>
        <w:rPr>
          <w:rFonts w:ascii="Arial" w:eastAsia="Times New Roman" w:hAnsi="Arial" w:cs="Arial"/>
          <w:b/>
          <w:bCs/>
          <w:color w:val="002060"/>
          <w:szCs w:val="20"/>
          <w:lang w:eastAsia="fr-FR"/>
        </w:rPr>
      </w:pPr>
      <w:r w:rsidRPr="001B140C">
        <w:rPr>
          <w:rFonts w:ascii="Apple Color Emoji" w:eastAsia="Times New Roman" w:hAnsi="Apple Color Emoji" w:cs="Apple Color Emoji"/>
          <w:b/>
          <w:bCs/>
          <w:color w:val="002060"/>
          <w:szCs w:val="20"/>
        </w:rPr>
        <w:t xml:space="preserve">▶ </w:t>
      </w:r>
      <w:r w:rsidR="001B140C" w:rsidRPr="001B140C">
        <w:rPr>
          <w:rFonts w:ascii="Apple Color Emoji" w:eastAsia="Times New Roman" w:hAnsi="Apple Color Emoji" w:cs="Apple Color Emoji"/>
          <w:b/>
          <w:bCs/>
          <w:color w:val="002060"/>
          <w:szCs w:val="20"/>
        </w:rPr>
        <w:t xml:space="preserve"> </w:t>
      </w:r>
      <w:r w:rsidR="004A5186" w:rsidRPr="001B140C">
        <w:rPr>
          <w:rFonts w:ascii="Arial" w:eastAsia="Times New Roman" w:hAnsi="Arial" w:cs="Arial"/>
          <w:b/>
          <w:bCs/>
          <w:color w:val="002060"/>
          <w:szCs w:val="20"/>
          <w:lang w:eastAsia="fr-FR"/>
        </w:rPr>
        <w:t xml:space="preserve">Une </w:t>
      </w:r>
      <w:r w:rsidR="008C43F8" w:rsidRPr="001B140C">
        <w:rPr>
          <w:rFonts w:ascii="Arial" w:eastAsia="Times New Roman" w:hAnsi="Arial" w:cs="Arial"/>
          <w:b/>
          <w:bCs/>
          <w:color w:val="002060"/>
          <w:szCs w:val="20"/>
          <w:lang w:eastAsia="fr-FR"/>
        </w:rPr>
        <w:t xml:space="preserve">simple </w:t>
      </w:r>
      <w:r w:rsidR="004A5186" w:rsidRPr="001B140C">
        <w:rPr>
          <w:rFonts w:ascii="Arial" w:eastAsia="Times New Roman" w:hAnsi="Arial" w:cs="Arial"/>
          <w:b/>
          <w:bCs/>
          <w:color w:val="002060"/>
          <w:szCs w:val="20"/>
          <w:lang w:eastAsia="fr-FR"/>
        </w:rPr>
        <w:t>goutte de sang pour</w:t>
      </w:r>
      <w:r w:rsidR="00867C53" w:rsidRPr="001B140C">
        <w:rPr>
          <w:rFonts w:ascii="Arial" w:eastAsia="Times New Roman" w:hAnsi="Arial" w:cs="Arial"/>
          <w:b/>
          <w:bCs/>
          <w:color w:val="002060"/>
          <w:szCs w:val="20"/>
          <w:lang w:eastAsia="fr-FR"/>
        </w:rPr>
        <w:t xml:space="preserve"> réaliser</w:t>
      </w:r>
      <w:r w:rsidR="00612428" w:rsidRPr="001B140C">
        <w:rPr>
          <w:rFonts w:ascii="Arial" w:eastAsia="Times New Roman" w:hAnsi="Arial" w:cs="Arial"/>
          <w:b/>
          <w:bCs/>
          <w:color w:val="002060"/>
          <w:szCs w:val="20"/>
          <w:lang w:eastAsia="fr-FR"/>
        </w:rPr>
        <w:t>, en urgence,</w:t>
      </w:r>
      <w:r w:rsidR="00867C53" w:rsidRPr="001B140C">
        <w:rPr>
          <w:rFonts w:ascii="Arial" w:eastAsia="Times New Roman" w:hAnsi="Arial" w:cs="Arial"/>
          <w:b/>
          <w:bCs/>
          <w:color w:val="002060"/>
          <w:szCs w:val="20"/>
          <w:lang w:eastAsia="fr-FR"/>
        </w:rPr>
        <w:t xml:space="preserve"> un diagnostic précoce</w:t>
      </w:r>
      <w:r w:rsidR="006B712B" w:rsidRPr="001B140C">
        <w:rPr>
          <w:rFonts w:ascii="Arial" w:eastAsia="Times New Roman" w:hAnsi="Arial" w:cs="Arial"/>
          <w:b/>
          <w:bCs/>
          <w:color w:val="002060"/>
          <w:szCs w:val="20"/>
          <w:lang w:eastAsia="fr-FR"/>
        </w:rPr>
        <w:t xml:space="preserve"> </w:t>
      </w:r>
      <w:r w:rsidR="004A5186" w:rsidRPr="001B140C">
        <w:rPr>
          <w:rFonts w:ascii="Arial" w:eastAsia="Times New Roman" w:hAnsi="Arial" w:cs="Arial"/>
          <w:b/>
          <w:bCs/>
          <w:color w:val="002060"/>
          <w:szCs w:val="20"/>
          <w:lang w:eastAsia="fr-FR"/>
        </w:rPr>
        <w:t xml:space="preserve"> </w:t>
      </w:r>
    </w:p>
    <w:p w14:paraId="5901EA1C" w14:textId="77777777" w:rsidR="00F22E4E" w:rsidRDefault="0038659A" w:rsidP="001B140C">
      <w:pPr>
        <w:spacing w:after="0"/>
        <w:jc w:val="both"/>
        <w:rPr>
          <w:rFonts w:ascii="Arial" w:hAnsi="Arial" w:cs="Arial"/>
          <w:iCs/>
          <w:sz w:val="20"/>
          <w:szCs w:val="20"/>
        </w:rPr>
      </w:pPr>
      <w:r w:rsidRPr="003A2D54">
        <w:rPr>
          <w:rFonts w:ascii="Arial" w:hAnsi="Arial" w:cs="Arial"/>
          <w:bCs/>
          <w:sz w:val="20"/>
          <w:szCs w:val="20"/>
        </w:rPr>
        <w:t>Lauréat, en 2019</w:t>
      </w:r>
      <w:r w:rsidR="00612428">
        <w:rPr>
          <w:rFonts w:ascii="Arial" w:hAnsi="Arial" w:cs="Arial"/>
          <w:bCs/>
          <w:sz w:val="20"/>
          <w:szCs w:val="20"/>
        </w:rPr>
        <w:t>,</w:t>
      </w:r>
      <w:r w:rsidRPr="003A2D54">
        <w:rPr>
          <w:rFonts w:ascii="Arial" w:hAnsi="Arial" w:cs="Arial"/>
          <w:bCs/>
          <w:sz w:val="20"/>
          <w:szCs w:val="20"/>
        </w:rPr>
        <w:t xml:space="preserve"> </w:t>
      </w:r>
      <w:r w:rsidR="00890DA2" w:rsidRPr="003A2D54">
        <w:rPr>
          <w:rFonts w:ascii="Arial" w:hAnsi="Arial" w:cs="Arial"/>
          <w:sz w:val="20"/>
          <w:szCs w:val="20"/>
        </w:rPr>
        <w:t xml:space="preserve">d’un Programme d’Investissement d’Avenir </w:t>
      </w:r>
      <w:r w:rsidRPr="00B33452">
        <w:rPr>
          <w:rFonts w:ascii="Arial" w:hAnsi="Arial" w:cs="Arial"/>
          <w:b/>
          <w:sz w:val="20"/>
          <w:szCs w:val="20"/>
        </w:rPr>
        <w:t>le projet B</w:t>
      </w:r>
      <w:r w:rsidR="00875C17">
        <w:rPr>
          <w:rFonts w:ascii="Arial" w:hAnsi="Arial" w:cs="Arial"/>
          <w:b/>
          <w:sz w:val="20"/>
          <w:szCs w:val="20"/>
        </w:rPr>
        <w:t xml:space="preserve">OOSTER piloté par le Pr </w:t>
      </w:r>
      <w:r w:rsidR="000679E5">
        <w:rPr>
          <w:rFonts w:ascii="Arial" w:hAnsi="Arial" w:cs="Arial"/>
          <w:b/>
          <w:sz w:val="20"/>
          <w:szCs w:val="20"/>
        </w:rPr>
        <w:t xml:space="preserve">Mikaël </w:t>
      </w:r>
      <w:proofErr w:type="spellStart"/>
      <w:r w:rsidR="00875C17">
        <w:rPr>
          <w:rFonts w:ascii="Arial" w:hAnsi="Arial" w:cs="Arial"/>
          <w:b/>
          <w:sz w:val="20"/>
          <w:szCs w:val="20"/>
        </w:rPr>
        <w:t>Mazighi</w:t>
      </w:r>
      <w:proofErr w:type="spellEnd"/>
      <w:r w:rsidR="00875C17">
        <w:rPr>
          <w:rFonts w:ascii="Arial" w:hAnsi="Arial" w:cs="Arial"/>
          <w:b/>
          <w:sz w:val="20"/>
          <w:szCs w:val="20"/>
        </w:rPr>
        <w:t xml:space="preserve"> </w:t>
      </w:r>
      <w:r w:rsidR="00612428">
        <w:rPr>
          <w:rFonts w:ascii="Arial" w:hAnsi="Arial" w:cs="Arial"/>
          <w:b/>
          <w:sz w:val="20"/>
          <w:szCs w:val="20"/>
        </w:rPr>
        <w:t xml:space="preserve">cherche </w:t>
      </w:r>
      <w:r w:rsidR="00612428" w:rsidRPr="00023D2E">
        <w:rPr>
          <w:rFonts w:ascii="Arial" w:hAnsi="Arial" w:cs="Arial"/>
          <w:bCs/>
          <w:sz w:val="20"/>
          <w:szCs w:val="20"/>
        </w:rPr>
        <w:t>à r</w:t>
      </w:r>
      <w:r w:rsidR="009C3356" w:rsidRPr="003A2D54">
        <w:rPr>
          <w:rFonts w:ascii="Arial" w:hAnsi="Arial" w:cs="Arial"/>
          <w:iCs/>
          <w:sz w:val="20"/>
          <w:szCs w:val="20"/>
        </w:rPr>
        <w:t>éduire le</w:t>
      </w:r>
      <w:r w:rsidR="001E7692">
        <w:rPr>
          <w:rFonts w:ascii="Arial" w:hAnsi="Arial" w:cs="Arial"/>
          <w:iCs/>
          <w:sz w:val="20"/>
          <w:szCs w:val="20"/>
        </w:rPr>
        <w:t xml:space="preserve"> délai de</w:t>
      </w:r>
      <w:r w:rsidR="009C3356" w:rsidRPr="003A2D54">
        <w:rPr>
          <w:rFonts w:ascii="Arial" w:hAnsi="Arial" w:cs="Arial"/>
          <w:iCs/>
          <w:sz w:val="20"/>
          <w:szCs w:val="20"/>
        </w:rPr>
        <w:t xml:space="preserve"> prise en charge</w:t>
      </w:r>
      <w:r w:rsidR="000679E5">
        <w:rPr>
          <w:rFonts w:ascii="Arial" w:hAnsi="Arial" w:cs="Arial"/>
          <w:iCs/>
          <w:sz w:val="20"/>
          <w:szCs w:val="20"/>
        </w:rPr>
        <w:t xml:space="preserve"> de l’AV</w:t>
      </w:r>
      <w:r w:rsidR="006C0CBB">
        <w:rPr>
          <w:rFonts w:ascii="Arial" w:hAnsi="Arial" w:cs="Arial"/>
          <w:iCs/>
          <w:sz w:val="20"/>
          <w:szCs w:val="20"/>
        </w:rPr>
        <w:t>C</w:t>
      </w:r>
      <w:r w:rsidR="001E7692">
        <w:rPr>
          <w:rFonts w:ascii="Arial" w:hAnsi="Arial" w:cs="Arial"/>
          <w:iCs/>
          <w:sz w:val="20"/>
          <w:szCs w:val="20"/>
        </w:rPr>
        <w:t>. A</w:t>
      </w:r>
      <w:r w:rsidR="00F22E4E" w:rsidRPr="003A2D54">
        <w:rPr>
          <w:rFonts w:ascii="Arial" w:hAnsi="Arial" w:cs="Arial"/>
          <w:iCs/>
          <w:sz w:val="20"/>
          <w:szCs w:val="20"/>
        </w:rPr>
        <w:t>ujourd’hui,</w:t>
      </w:r>
      <w:r w:rsidR="001E7692">
        <w:rPr>
          <w:rFonts w:ascii="Arial" w:hAnsi="Arial" w:cs="Arial"/>
          <w:iCs/>
          <w:sz w:val="20"/>
          <w:szCs w:val="20"/>
        </w:rPr>
        <w:t xml:space="preserve"> en France</w:t>
      </w:r>
      <w:r w:rsidR="00F22E4E" w:rsidRPr="003A2D54">
        <w:rPr>
          <w:rFonts w:ascii="Arial" w:hAnsi="Arial" w:cs="Arial"/>
          <w:iCs/>
          <w:sz w:val="20"/>
          <w:szCs w:val="20"/>
        </w:rPr>
        <w:t xml:space="preserve">, il faut compter en moyenne </w:t>
      </w:r>
      <w:r w:rsidR="00F22E4E" w:rsidRPr="003A2D54">
        <w:rPr>
          <w:rFonts w:ascii="Arial" w:hAnsi="Arial" w:cs="Arial"/>
          <w:sz w:val="20"/>
          <w:szCs w:val="20"/>
        </w:rPr>
        <w:t>160 minutes avant l’arrivée du patient à l’hôpital, puis 45 minutes jusqu’à l</w:t>
      </w:r>
      <w:r w:rsidR="001E7692">
        <w:rPr>
          <w:rFonts w:ascii="Arial" w:hAnsi="Arial" w:cs="Arial"/>
          <w:sz w:val="20"/>
          <w:szCs w:val="20"/>
        </w:rPr>
        <w:t xml:space="preserve">a mise en œuvre </w:t>
      </w:r>
      <w:r w:rsidR="00F22E4E" w:rsidRPr="003A2D54">
        <w:rPr>
          <w:rFonts w:ascii="Arial" w:hAnsi="Arial" w:cs="Arial"/>
          <w:sz w:val="20"/>
          <w:szCs w:val="20"/>
        </w:rPr>
        <w:t>du traitement</w:t>
      </w:r>
      <w:r w:rsidR="00F22E4E" w:rsidRPr="003A2D54">
        <w:rPr>
          <w:rFonts w:ascii="Arial" w:hAnsi="Arial" w:cs="Arial"/>
          <w:iCs/>
          <w:sz w:val="20"/>
          <w:szCs w:val="20"/>
        </w:rPr>
        <w:t xml:space="preserve">. </w:t>
      </w:r>
    </w:p>
    <w:p w14:paraId="397F17FA" w14:textId="77777777" w:rsidR="003A2D54" w:rsidRPr="003A2D54" w:rsidRDefault="003A2D54" w:rsidP="001B140C">
      <w:pPr>
        <w:spacing w:after="0"/>
        <w:jc w:val="both"/>
        <w:rPr>
          <w:rFonts w:ascii="Arial" w:hAnsi="Arial" w:cs="Arial"/>
          <w:bCs/>
          <w:sz w:val="20"/>
          <w:szCs w:val="20"/>
        </w:rPr>
      </w:pPr>
    </w:p>
    <w:p w14:paraId="5BC7A98F" w14:textId="50075F2D" w:rsidR="001E7692" w:rsidRDefault="001E7692" w:rsidP="001B140C">
      <w:pPr>
        <w:spacing w:after="0"/>
        <w:jc w:val="both"/>
        <w:rPr>
          <w:rFonts w:ascii="Arial" w:hAnsi="Arial" w:cs="Arial"/>
          <w:sz w:val="20"/>
          <w:szCs w:val="20"/>
        </w:rPr>
      </w:pPr>
      <w:r w:rsidRPr="00141F41">
        <w:rPr>
          <w:rFonts w:ascii="Arial" w:hAnsi="Arial" w:cs="Arial"/>
          <w:i/>
          <w:iCs/>
          <w:sz w:val="20"/>
          <w:szCs w:val="20"/>
        </w:rPr>
        <w:lastRenderedPageBreak/>
        <w:t xml:space="preserve">Raccourcir </w:t>
      </w:r>
      <w:r w:rsidR="006C0CBB" w:rsidRPr="00141F41">
        <w:rPr>
          <w:rFonts w:ascii="Arial" w:hAnsi="Arial" w:cs="Arial"/>
          <w:i/>
          <w:iCs/>
          <w:sz w:val="20"/>
          <w:szCs w:val="20"/>
        </w:rPr>
        <w:t>l</w:t>
      </w:r>
      <w:r w:rsidRPr="00141F41">
        <w:rPr>
          <w:rFonts w:ascii="Arial" w:hAnsi="Arial" w:cs="Arial"/>
          <w:i/>
          <w:iCs/>
          <w:sz w:val="20"/>
          <w:szCs w:val="20"/>
        </w:rPr>
        <w:t xml:space="preserve">es </w:t>
      </w:r>
      <w:r w:rsidR="00F22E4E" w:rsidRPr="00141F41">
        <w:rPr>
          <w:rFonts w:ascii="Arial" w:hAnsi="Arial" w:cs="Arial"/>
          <w:i/>
          <w:iCs/>
          <w:sz w:val="20"/>
          <w:szCs w:val="20"/>
        </w:rPr>
        <w:t>délais</w:t>
      </w:r>
      <w:r w:rsidR="009C3356" w:rsidRPr="003A2D54">
        <w:rPr>
          <w:rFonts w:ascii="Arial" w:hAnsi="Arial" w:cs="Arial"/>
          <w:iCs/>
          <w:sz w:val="20"/>
          <w:szCs w:val="20"/>
        </w:rPr>
        <w:t xml:space="preserve"> </w:t>
      </w:r>
      <w:r w:rsidR="00AA359A" w:rsidRPr="003A2D54">
        <w:rPr>
          <w:rFonts w:ascii="Arial" w:hAnsi="Arial" w:cs="Arial"/>
          <w:iCs/>
          <w:sz w:val="20"/>
          <w:szCs w:val="20"/>
        </w:rPr>
        <w:t>passe</w:t>
      </w:r>
      <w:r w:rsidR="00F22E4E" w:rsidRPr="003A2D54">
        <w:rPr>
          <w:rFonts w:ascii="Arial" w:hAnsi="Arial" w:cs="Arial"/>
          <w:iCs/>
          <w:sz w:val="20"/>
          <w:szCs w:val="20"/>
        </w:rPr>
        <w:t xml:space="preserve"> </w:t>
      </w:r>
      <w:r w:rsidR="000679E5">
        <w:rPr>
          <w:rFonts w:ascii="Arial" w:hAnsi="Arial" w:cs="Arial"/>
          <w:iCs/>
          <w:sz w:val="20"/>
          <w:szCs w:val="20"/>
        </w:rPr>
        <w:t xml:space="preserve">par une meilleure information des citoyens sur les signes </w:t>
      </w:r>
      <w:r w:rsidR="006C0CBB">
        <w:rPr>
          <w:rFonts w:ascii="Arial" w:hAnsi="Arial" w:cs="Arial"/>
          <w:iCs/>
          <w:sz w:val="20"/>
          <w:szCs w:val="20"/>
        </w:rPr>
        <w:t xml:space="preserve">précurseurs </w:t>
      </w:r>
      <w:r w:rsidR="000679E5">
        <w:rPr>
          <w:rFonts w:ascii="Arial" w:hAnsi="Arial" w:cs="Arial"/>
          <w:iCs/>
          <w:sz w:val="20"/>
          <w:szCs w:val="20"/>
        </w:rPr>
        <w:t xml:space="preserve">d’AVC, </w:t>
      </w:r>
      <w:r w:rsidR="006C0CBB">
        <w:rPr>
          <w:rFonts w:ascii="Arial" w:hAnsi="Arial" w:cs="Arial"/>
          <w:iCs/>
          <w:sz w:val="20"/>
          <w:szCs w:val="20"/>
        </w:rPr>
        <w:t xml:space="preserve">par </w:t>
      </w:r>
      <w:r w:rsidR="000679E5">
        <w:rPr>
          <w:rFonts w:ascii="Arial" w:hAnsi="Arial" w:cs="Arial"/>
          <w:iCs/>
          <w:sz w:val="20"/>
          <w:szCs w:val="20"/>
        </w:rPr>
        <w:t>une présence de service</w:t>
      </w:r>
      <w:r w:rsidR="00DF47BD">
        <w:rPr>
          <w:rFonts w:ascii="Arial" w:hAnsi="Arial" w:cs="Arial"/>
          <w:iCs/>
          <w:sz w:val="20"/>
          <w:szCs w:val="20"/>
        </w:rPr>
        <w:t>s</w:t>
      </w:r>
      <w:bookmarkStart w:id="0" w:name="_GoBack"/>
      <w:bookmarkEnd w:id="0"/>
      <w:r w:rsidR="000679E5">
        <w:rPr>
          <w:rFonts w:ascii="Arial" w:hAnsi="Arial" w:cs="Arial"/>
          <w:iCs/>
          <w:sz w:val="20"/>
          <w:szCs w:val="20"/>
        </w:rPr>
        <w:t xml:space="preserve"> spécia</w:t>
      </w:r>
      <w:r w:rsidR="006C0CBB">
        <w:rPr>
          <w:rFonts w:ascii="Arial" w:hAnsi="Arial" w:cs="Arial"/>
          <w:iCs/>
          <w:sz w:val="20"/>
          <w:szCs w:val="20"/>
        </w:rPr>
        <w:t>l</w:t>
      </w:r>
      <w:r w:rsidR="000679E5">
        <w:rPr>
          <w:rFonts w:ascii="Arial" w:hAnsi="Arial" w:cs="Arial"/>
          <w:iCs/>
          <w:sz w:val="20"/>
          <w:szCs w:val="20"/>
        </w:rPr>
        <w:t>isés (Unité neuro-vasculaire et expertise NRI) sur tout le territoire et</w:t>
      </w:r>
      <w:r w:rsidR="006C0CBB">
        <w:rPr>
          <w:rFonts w:ascii="Arial" w:hAnsi="Arial" w:cs="Arial"/>
          <w:iCs/>
          <w:sz w:val="20"/>
          <w:szCs w:val="20"/>
        </w:rPr>
        <w:t>,</w:t>
      </w:r>
      <w:r w:rsidR="000679E5">
        <w:rPr>
          <w:rFonts w:ascii="Arial" w:hAnsi="Arial" w:cs="Arial"/>
          <w:iCs/>
          <w:sz w:val="20"/>
          <w:szCs w:val="20"/>
        </w:rPr>
        <w:t xml:space="preserve"> </w:t>
      </w:r>
      <w:r w:rsidR="00AA359A" w:rsidRPr="003A2D54">
        <w:rPr>
          <w:rFonts w:ascii="Arial" w:hAnsi="Arial" w:cs="Arial"/>
          <w:sz w:val="20"/>
          <w:szCs w:val="20"/>
        </w:rPr>
        <w:t xml:space="preserve">par un diagnostic plus précoce. C’est </w:t>
      </w:r>
      <w:r>
        <w:rPr>
          <w:rFonts w:ascii="Arial" w:hAnsi="Arial" w:cs="Arial"/>
          <w:sz w:val="20"/>
          <w:szCs w:val="20"/>
        </w:rPr>
        <w:t>l’</w:t>
      </w:r>
      <w:r w:rsidR="00AA359A" w:rsidRPr="003A2D54">
        <w:rPr>
          <w:rFonts w:ascii="Arial" w:hAnsi="Arial" w:cs="Arial"/>
          <w:sz w:val="20"/>
          <w:szCs w:val="20"/>
        </w:rPr>
        <w:t>u</w:t>
      </w:r>
      <w:r w:rsidR="00F22E4E" w:rsidRPr="003A2D54">
        <w:rPr>
          <w:rFonts w:ascii="Arial" w:hAnsi="Arial" w:cs="Arial"/>
          <w:sz w:val="20"/>
          <w:szCs w:val="20"/>
        </w:rPr>
        <w:t>ne des composantes d</w:t>
      </w:r>
      <w:r>
        <w:rPr>
          <w:rFonts w:ascii="Arial" w:hAnsi="Arial" w:cs="Arial"/>
          <w:sz w:val="20"/>
          <w:szCs w:val="20"/>
        </w:rPr>
        <w:t xml:space="preserve">e BOOSTER qui consiste à mettre </w:t>
      </w:r>
      <w:r w:rsidR="00C57F7A" w:rsidRPr="003A2D54">
        <w:rPr>
          <w:rFonts w:ascii="Arial" w:hAnsi="Arial" w:cs="Arial"/>
          <w:sz w:val="20"/>
          <w:szCs w:val="20"/>
        </w:rPr>
        <w:t>au point</w:t>
      </w:r>
      <w:r>
        <w:rPr>
          <w:rFonts w:ascii="Arial" w:hAnsi="Arial" w:cs="Arial"/>
          <w:sz w:val="20"/>
          <w:szCs w:val="20"/>
        </w:rPr>
        <w:t xml:space="preserve"> et à valider à partir de marqueurs présents dans le sang,</w:t>
      </w:r>
      <w:r w:rsidR="00DF1AA1" w:rsidRPr="003A2D54">
        <w:rPr>
          <w:rFonts w:ascii="Arial" w:hAnsi="Arial" w:cs="Arial"/>
          <w:sz w:val="20"/>
          <w:szCs w:val="20"/>
        </w:rPr>
        <w:t xml:space="preserve"> un</w:t>
      </w:r>
      <w:r w:rsidR="000679E5">
        <w:rPr>
          <w:rFonts w:ascii="Arial" w:hAnsi="Arial" w:cs="Arial"/>
          <w:sz w:val="20"/>
          <w:szCs w:val="20"/>
        </w:rPr>
        <w:t xml:space="preserve"> </w:t>
      </w:r>
      <w:r w:rsidR="00DF1AA1" w:rsidRPr="003A2D54">
        <w:rPr>
          <w:rFonts w:ascii="Arial" w:hAnsi="Arial" w:cs="Arial"/>
          <w:sz w:val="20"/>
          <w:szCs w:val="20"/>
        </w:rPr>
        <w:t>algorithme</w:t>
      </w:r>
      <w:r>
        <w:rPr>
          <w:rFonts w:ascii="Arial" w:hAnsi="Arial" w:cs="Arial"/>
          <w:sz w:val="20"/>
          <w:szCs w:val="20"/>
        </w:rPr>
        <w:t xml:space="preserve"> prédictif du type d’AVC (ischémique ou hémorragique)</w:t>
      </w:r>
      <w:r w:rsidR="00167052">
        <w:rPr>
          <w:rFonts w:ascii="Arial" w:hAnsi="Arial" w:cs="Arial"/>
          <w:sz w:val="20"/>
          <w:szCs w:val="20"/>
        </w:rPr>
        <w:t xml:space="preserve">, </w:t>
      </w:r>
      <w:r>
        <w:rPr>
          <w:rFonts w:ascii="Arial" w:hAnsi="Arial" w:cs="Arial"/>
          <w:sz w:val="20"/>
          <w:szCs w:val="20"/>
        </w:rPr>
        <w:t xml:space="preserve">de </w:t>
      </w:r>
      <w:r w:rsidR="009E0058">
        <w:rPr>
          <w:rFonts w:ascii="Arial" w:hAnsi="Arial" w:cs="Arial"/>
          <w:sz w:val="20"/>
          <w:szCs w:val="20"/>
        </w:rPr>
        <w:t xml:space="preserve">la réponse à </w:t>
      </w:r>
      <w:r w:rsidR="00544216">
        <w:rPr>
          <w:rFonts w:ascii="Arial" w:hAnsi="Arial" w:cs="Arial"/>
          <w:sz w:val="20"/>
          <w:szCs w:val="20"/>
        </w:rPr>
        <w:t>la thrombolyse</w:t>
      </w:r>
      <w:r w:rsidR="00167052">
        <w:rPr>
          <w:rFonts w:ascii="Arial" w:hAnsi="Arial" w:cs="Arial"/>
          <w:sz w:val="20"/>
          <w:szCs w:val="20"/>
        </w:rPr>
        <w:t xml:space="preserve"> et du pronostic</w:t>
      </w:r>
      <w:r>
        <w:rPr>
          <w:rFonts w:ascii="Arial" w:hAnsi="Arial" w:cs="Arial"/>
          <w:sz w:val="20"/>
          <w:szCs w:val="20"/>
        </w:rPr>
        <w:t xml:space="preserve">.  </w:t>
      </w:r>
      <w:r w:rsidR="00EC5239" w:rsidRPr="003A2D54">
        <w:rPr>
          <w:rFonts w:ascii="Arial" w:hAnsi="Arial" w:cs="Arial"/>
          <w:sz w:val="20"/>
          <w:szCs w:val="20"/>
        </w:rPr>
        <w:t xml:space="preserve"> </w:t>
      </w:r>
    </w:p>
    <w:p w14:paraId="15C0C7B1" w14:textId="07146E88" w:rsidR="00882A12" w:rsidRDefault="001E7692" w:rsidP="001B140C">
      <w:pPr>
        <w:spacing w:after="0"/>
        <w:jc w:val="both"/>
        <w:rPr>
          <w:rFonts w:ascii="Arial" w:hAnsi="Arial" w:cs="Arial"/>
          <w:sz w:val="20"/>
          <w:szCs w:val="20"/>
        </w:rPr>
      </w:pPr>
      <w:r w:rsidRPr="00141F41">
        <w:rPr>
          <w:rFonts w:ascii="Arial" w:hAnsi="Arial" w:cs="Arial"/>
          <w:i/>
          <w:sz w:val="20"/>
          <w:szCs w:val="20"/>
        </w:rPr>
        <w:t>Comment ?</w:t>
      </w:r>
      <w:r>
        <w:rPr>
          <w:rFonts w:ascii="Arial" w:hAnsi="Arial" w:cs="Arial"/>
          <w:sz w:val="20"/>
          <w:szCs w:val="20"/>
        </w:rPr>
        <w:t xml:space="preserve"> </w:t>
      </w:r>
      <w:r w:rsidR="00023D2E">
        <w:rPr>
          <w:rFonts w:ascii="Arial" w:hAnsi="Arial" w:cs="Arial"/>
          <w:sz w:val="20"/>
          <w:szCs w:val="20"/>
        </w:rPr>
        <w:t>U</w:t>
      </w:r>
      <w:r>
        <w:rPr>
          <w:rFonts w:ascii="Arial" w:hAnsi="Arial" w:cs="Arial"/>
          <w:sz w:val="20"/>
          <w:szCs w:val="20"/>
        </w:rPr>
        <w:t xml:space="preserve">ne </w:t>
      </w:r>
      <w:r w:rsidR="00AA359A" w:rsidRPr="003A2D54">
        <w:rPr>
          <w:rFonts w:ascii="Arial" w:hAnsi="Arial" w:cs="Arial"/>
          <w:sz w:val="20"/>
          <w:szCs w:val="20"/>
        </w:rPr>
        <w:t>prise</w:t>
      </w:r>
      <w:r w:rsidR="00882A12" w:rsidRPr="003A2D54">
        <w:rPr>
          <w:rFonts w:ascii="Arial" w:hAnsi="Arial" w:cs="Arial"/>
          <w:sz w:val="20"/>
          <w:szCs w:val="20"/>
        </w:rPr>
        <w:t xml:space="preserve"> de sang</w:t>
      </w:r>
      <w:r w:rsidR="009C3356" w:rsidRPr="003A2D54">
        <w:rPr>
          <w:rFonts w:ascii="Arial" w:hAnsi="Arial" w:cs="Arial"/>
          <w:sz w:val="20"/>
          <w:szCs w:val="20"/>
        </w:rPr>
        <w:t xml:space="preserve"> effectuée</w:t>
      </w:r>
      <w:r w:rsidR="00882A12" w:rsidRPr="003A2D54">
        <w:rPr>
          <w:rFonts w:ascii="Arial" w:hAnsi="Arial" w:cs="Arial"/>
          <w:sz w:val="20"/>
          <w:szCs w:val="20"/>
        </w:rPr>
        <w:t xml:space="preserve"> dans le camion d</w:t>
      </w:r>
      <w:r>
        <w:rPr>
          <w:rFonts w:ascii="Arial" w:hAnsi="Arial" w:cs="Arial"/>
          <w:sz w:val="20"/>
          <w:szCs w:val="20"/>
        </w:rPr>
        <w:t>u S</w:t>
      </w:r>
      <w:r w:rsidR="000679E5">
        <w:rPr>
          <w:rFonts w:ascii="Arial" w:hAnsi="Arial" w:cs="Arial"/>
          <w:sz w:val="20"/>
          <w:szCs w:val="20"/>
        </w:rPr>
        <w:t>amu</w:t>
      </w:r>
      <w:r>
        <w:rPr>
          <w:rFonts w:ascii="Arial" w:hAnsi="Arial" w:cs="Arial"/>
          <w:sz w:val="20"/>
          <w:szCs w:val="20"/>
        </w:rPr>
        <w:t xml:space="preserve"> ou des</w:t>
      </w:r>
      <w:r w:rsidR="00882A12" w:rsidRPr="003A2D54">
        <w:rPr>
          <w:rFonts w:ascii="Arial" w:hAnsi="Arial" w:cs="Arial"/>
          <w:sz w:val="20"/>
          <w:szCs w:val="20"/>
        </w:rPr>
        <w:t xml:space="preserve"> pompiers </w:t>
      </w:r>
      <w:r>
        <w:rPr>
          <w:rFonts w:ascii="Arial" w:hAnsi="Arial" w:cs="Arial"/>
          <w:sz w:val="20"/>
          <w:szCs w:val="20"/>
        </w:rPr>
        <w:t>et analysée</w:t>
      </w:r>
      <w:r w:rsidR="00882A12" w:rsidRPr="003A2D54">
        <w:rPr>
          <w:rFonts w:ascii="Arial" w:hAnsi="Arial" w:cs="Arial"/>
          <w:sz w:val="20"/>
          <w:szCs w:val="20"/>
        </w:rPr>
        <w:t xml:space="preserve"> </w:t>
      </w:r>
      <w:r w:rsidR="000679E5">
        <w:rPr>
          <w:rFonts w:ascii="Arial" w:hAnsi="Arial" w:cs="Arial"/>
          <w:sz w:val="20"/>
          <w:szCs w:val="20"/>
        </w:rPr>
        <w:t xml:space="preserve">en direct </w:t>
      </w:r>
      <w:r w:rsidR="00FB4850">
        <w:rPr>
          <w:rFonts w:ascii="Arial" w:hAnsi="Arial" w:cs="Arial"/>
          <w:sz w:val="20"/>
          <w:szCs w:val="20"/>
        </w:rPr>
        <w:t xml:space="preserve">grâce à </w:t>
      </w:r>
      <w:r w:rsidR="00BF6FAA">
        <w:rPr>
          <w:rFonts w:ascii="Arial" w:hAnsi="Arial" w:cs="Arial"/>
          <w:sz w:val="20"/>
          <w:szCs w:val="20"/>
        </w:rPr>
        <w:t xml:space="preserve">un </w:t>
      </w:r>
      <w:r w:rsidR="00EC5239" w:rsidRPr="003A2D54">
        <w:rPr>
          <w:rFonts w:ascii="Arial" w:hAnsi="Arial" w:cs="Arial"/>
          <w:sz w:val="20"/>
          <w:szCs w:val="20"/>
        </w:rPr>
        <w:t>petit appareil simple d’utilisation. E</w:t>
      </w:r>
      <w:r w:rsidR="00F22E4E" w:rsidRPr="003A2D54">
        <w:rPr>
          <w:rFonts w:ascii="Arial" w:hAnsi="Arial" w:cs="Arial"/>
          <w:sz w:val="20"/>
          <w:szCs w:val="20"/>
        </w:rPr>
        <w:t>n cas de présence avérée d’un caillot</w:t>
      </w:r>
      <w:r w:rsidR="00AA359A" w:rsidRPr="003A2D54">
        <w:rPr>
          <w:rFonts w:ascii="Arial" w:hAnsi="Arial" w:cs="Arial"/>
          <w:sz w:val="20"/>
          <w:szCs w:val="20"/>
        </w:rPr>
        <w:t>,</w:t>
      </w:r>
      <w:r w:rsidR="00F22E4E" w:rsidRPr="003A2D54">
        <w:rPr>
          <w:rFonts w:ascii="Arial" w:hAnsi="Arial" w:cs="Arial"/>
          <w:sz w:val="20"/>
          <w:szCs w:val="20"/>
        </w:rPr>
        <w:t xml:space="preserve"> </w:t>
      </w:r>
      <w:r w:rsidR="00EC5239" w:rsidRPr="003A2D54">
        <w:rPr>
          <w:rFonts w:ascii="Arial" w:hAnsi="Arial" w:cs="Arial"/>
          <w:sz w:val="20"/>
          <w:szCs w:val="20"/>
        </w:rPr>
        <w:t xml:space="preserve">le patient </w:t>
      </w:r>
      <w:r w:rsidR="00FB4850">
        <w:rPr>
          <w:rFonts w:ascii="Arial" w:hAnsi="Arial" w:cs="Arial"/>
          <w:sz w:val="20"/>
          <w:szCs w:val="20"/>
        </w:rPr>
        <w:t>sera</w:t>
      </w:r>
      <w:r w:rsidR="00EC5239" w:rsidRPr="003A2D54">
        <w:rPr>
          <w:rFonts w:ascii="Arial" w:hAnsi="Arial" w:cs="Arial"/>
          <w:sz w:val="20"/>
          <w:szCs w:val="20"/>
        </w:rPr>
        <w:t xml:space="preserve"> </w:t>
      </w:r>
      <w:r w:rsidR="000679E5">
        <w:rPr>
          <w:rFonts w:ascii="Arial" w:hAnsi="Arial" w:cs="Arial"/>
          <w:sz w:val="20"/>
          <w:szCs w:val="20"/>
        </w:rPr>
        <w:t xml:space="preserve">alors </w:t>
      </w:r>
      <w:r w:rsidR="00EC5239" w:rsidRPr="003A2D54">
        <w:rPr>
          <w:rFonts w:ascii="Arial" w:hAnsi="Arial" w:cs="Arial"/>
          <w:sz w:val="20"/>
          <w:szCs w:val="20"/>
        </w:rPr>
        <w:t>dirigé très rapidement vers une structure disposant d</w:t>
      </w:r>
      <w:r w:rsidR="006C0CBB">
        <w:rPr>
          <w:rFonts w:ascii="Arial" w:hAnsi="Arial" w:cs="Arial"/>
          <w:sz w:val="20"/>
          <w:szCs w:val="20"/>
        </w:rPr>
        <w:t>’</w:t>
      </w:r>
      <w:r w:rsidR="00EC5239" w:rsidRPr="003A2D54">
        <w:rPr>
          <w:rFonts w:ascii="Arial" w:hAnsi="Arial" w:cs="Arial"/>
          <w:sz w:val="20"/>
          <w:szCs w:val="20"/>
        </w:rPr>
        <w:t xml:space="preserve">équipements </w:t>
      </w:r>
      <w:r w:rsidR="00FB4850">
        <w:rPr>
          <w:rFonts w:ascii="Arial" w:hAnsi="Arial" w:cs="Arial"/>
          <w:sz w:val="20"/>
          <w:szCs w:val="20"/>
        </w:rPr>
        <w:t xml:space="preserve">et </w:t>
      </w:r>
      <w:r w:rsidR="006C0CBB">
        <w:rPr>
          <w:rFonts w:ascii="Arial" w:hAnsi="Arial" w:cs="Arial"/>
          <w:sz w:val="20"/>
          <w:szCs w:val="20"/>
        </w:rPr>
        <w:t>d’</w:t>
      </w:r>
      <w:r w:rsidR="00FB4850">
        <w:rPr>
          <w:rFonts w:ascii="Arial" w:hAnsi="Arial" w:cs="Arial"/>
          <w:sz w:val="20"/>
          <w:szCs w:val="20"/>
        </w:rPr>
        <w:t xml:space="preserve">expertises </w:t>
      </w:r>
      <w:r w:rsidR="00EC5239" w:rsidRPr="003A2D54">
        <w:rPr>
          <w:rFonts w:ascii="Arial" w:hAnsi="Arial" w:cs="Arial"/>
          <w:sz w:val="20"/>
          <w:szCs w:val="20"/>
        </w:rPr>
        <w:t>appropriés</w:t>
      </w:r>
      <w:r w:rsidR="00882A12" w:rsidRPr="003A2D54">
        <w:rPr>
          <w:rFonts w:ascii="Arial" w:hAnsi="Arial" w:cs="Arial"/>
          <w:sz w:val="20"/>
          <w:szCs w:val="20"/>
        </w:rPr>
        <w:t xml:space="preserve">. </w:t>
      </w:r>
      <w:r w:rsidR="00382527" w:rsidRPr="003A2D54">
        <w:rPr>
          <w:rFonts w:ascii="Arial" w:hAnsi="Arial" w:cs="Arial"/>
          <w:sz w:val="20"/>
          <w:szCs w:val="20"/>
        </w:rPr>
        <w:t>« </w:t>
      </w:r>
      <w:r w:rsidR="00382527" w:rsidRPr="003A2D54">
        <w:rPr>
          <w:rFonts w:ascii="Arial" w:hAnsi="Arial" w:cs="Arial"/>
          <w:i/>
          <w:sz w:val="20"/>
          <w:szCs w:val="20"/>
        </w:rPr>
        <w:t xml:space="preserve">Nous sommes vraiment dans </w:t>
      </w:r>
      <w:r w:rsidR="006C0CBB">
        <w:rPr>
          <w:rFonts w:ascii="Arial" w:hAnsi="Arial" w:cs="Arial"/>
          <w:i/>
          <w:sz w:val="20"/>
          <w:szCs w:val="20"/>
        </w:rPr>
        <w:t xml:space="preserve">l’émergence de la </w:t>
      </w:r>
      <w:r w:rsidR="00382527" w:rsidRPr="003A2D54">
        <w:rPr>
          <w:rFonts w:ascii="Arial" w:hAnsi="Arial" w:cs="Arial"/>
          <w:i/>
          <w:sz w:val="20"/>
          <w:szCs w:val="20"/>
        </w:rPr>
        <w:t xml:space="preserve">médecine </w:t>
      </w:r>
      <w:r w:rsidR="006C0CBB">
        <w:rPr>
          <w:rFonts w:ascii="Arial" w:hAnsi="Arial" w:cs="Arial"/>
          <w:i/>
          <w:sz w:val="20"/>
          <w:szCs w:val="20"/>
        </w:rPr>
        <w:t>personn</w:t>
      </w:r>
      <w:r w:rsidR="00382527" w:rsidRPr="003A2D54">
        <w:rPr>
          <w:rFonts w:ascii="Arial" w:hAnsi="Arial" w:cs="Arial"/>
          <w:i/>
          <w:sz w:val="20"/>
          <w:szCs w:val="20"/>
        </w:rPr>
        <w:t>alisée</w:t>
      </w:r>
      <w:r w:rsidR="006C0CBB">
        <w:rPr>
          <w:rFonts w:ascii="Arial" w:hAnsi="Arial" w:cs="Arial"/>
          <w:i/>
          <w:sz w:val="20"/>
          <w:szCs w:val="20"/>
        </w:rPr>
        <w:t xml:space="preserve"> des AVC</w:t>
      </w:r>
      <w:r w:rsidR="00382527" w:rsidRPr="003A2D54">
        <w:rPr>
          <w:rFonts w:ascii="Arial" w:hAnsi="Arial" w:cs="Arial"/>
          <w:i/>
          <w:sz w:val="20"/>
          <w:szCs w:val="20"/>
        </w:rPr>
        <w:t>, avec des parcours patients qui ne s</w:t>
      </w:r>
      <w:r w:rsidR="006C0CBB">
        <w:rPr>
          <w:rFonts w:ascii="Arial" w:hAnsi="Arial" w:cs="Arial"/>
          <w:i/>
          <w:sz w:val="20"/>
          <w:szCs w:val="20"/>
        </w:rPr>
        <w:t>er</w:t>
      </w:r>
      <w:r w:rsidR="00382527" w:rsidRPr="003A2D54">
        <w:rPr>
          <w:rFonts w:ascii="Arial" w:hAnsi="Arial" w:cs="Arial"/>
          <w:i/>
          <w:sz w:val="20"/>
          <w:szCs w:val="20"/>
        </w:rPr>
        <w:t>ont p</w:t>
      </w:r>
      <w:r w:rsidR="006C0CBB">
        <w:rPr>
          <w:rFonts w:ascii="Arial" w:hAnsi="Arial" w:cs="Arial"/>
          <w:i/>
          <w:sz w:val="20"/>
          <w:szCs w:val="20"/>
        </w:rPr>
        <w:t>lu</w:t>
      </w:r>
      <w:r w:rsidR="00382527" w:rsidRPr="003A2D54">
        <w:rPr>
          <w:rFonts w:ascii="Arial" w:hAnsi="Arial" w:cs="Arial"/>
          <w:i/>
          <w:sz w:val="20"/>
          <w:szCs w:val="20"/>
        </w:rPr>
        <w:t>s les mêmes en fonction du type d’AVC et de sa gravité</w:t>
      </w:r>
      <w:r w:rsidR="00382527" w:rsidRPr="003A2D54">
        <w:rPr>
          <w:rFonts w:ascii="Arial" w:hAnsi="Arial" w:cs="Arial"/>
          <w:sz w:val="20"/>
          <w:szCs w:val="20"/>
        </w:rPr>
        <w:t xml:space="preserve"> », </w:t>
      </w:r>
      <w:r w:rsidR="00AA359A" w:rsidRPr="003A2D54">
        <w:rPr>
          <w:rFonts w:ascii="Arial" w:hAnsi="Arial" w:cs="Arial"/>
          <w:sz w:val="20"/>
          <w:szCs w:val="20"/>
        </w:rPr>
        <w:t>précise</w:t>
      </w:r>
      <w:r w:rsidR="00382527" w:rsidRPr="003A2D54">
        <w:rPr>
          <w:rFonts w:ascii="Arial" w:hAnsi="Arial" w:cs="Arial"/>
          <w:sz w:val="20"/>
          <w:szCs w:val="20"/>
        </w:rPr>
        <w:t xml:space="preserve"> le </w:t>
      </w:r>
      <w:r w:rsidR="00382527" w:rsidRPr="00B33452">
        <w:rPr>
          <w:rFonts w:ascii="Arial" w:hAnsi="Arial" w:cs="Arial"/>
          <w:b/>
          <w:bCs/>
          <w:sz w:val="20"/>
          <w:szCs w:val="20"/>
        </w:rPr>
        <w:t xml:space="preserve">Pr </w:t>
      </w:r>
      <w:proofErr w:type="spellStart"/>
      <w:r w:rsidR="00382527" w:rsidRPr="00B33452">
        <w:rPr>
          <w:rFonts w:ascii="Arial" w:hAnsi="Arial" w:cs="Arial"/>
          <w:b/>
          <w:bCs/>
          <w:sz w:val="20"/>
          <w:szCs w:val="20"/>
        </w:rPr>
        <w:t>Mazighi</w:t>
      </w:r>
      <w:proofErr w:type="spellEnd"/>
      <w:r w:rsidR="009C3356" w:rsidRPr="00B33452">
        <w:rPr>
          <w:rFonts w:ascii="Arial" w:hAnsi="Arial" w:cs="Arial"/>
          <w:b/>
          <w:bCs/>
          <w:sz w:val="20"/>
          <w:szCs w:val="20"/>
        </w:rPr>
        <w:t>, neurologue à l’Hôpital Fondation Rothschild</w:t>
      </w:r>
      <w:r w:rsidR="009C3356" w:rsidRPr="003A2D54">
        <w:rPr>
          <w:rFonts w:ascii="Arial" w:hAnsi="Arial" w:cs="Arial"/>
          <w:sz w:val="20"/>
          <w:szCs w:val="20"/>
        </w:rPr>
        <w:t xml:space="preserve">. </w:t>
      </w:r>
      <w:r w:rsidR="00AA359A" w:rsidRPr="003A2D54">
        <w:rPr>
          <w:rFonts w:ascii="Arial" w:hAnsi="Arial" w:cs="Arial"/>
          <w:sz w:val="20"/>
          <w:szCs w:val="20"/>
        </w:rPr>
        <w:t>L’objectif</w:t>
      </w:r>
      <w:r w:rsidR="00C75A17" w:rsidRPr="003A2D54">
        <w:rPr>
          <w:rFonts w:ascii="Arial" w:hAnsi="Arial" w:cs="Arial"/>
          <w:sz w:val="20"/>
          <w:szCs w:val="20"/>
        </w:rPr>
        <w:t xml:space="preserve"> </w:t>
      </w:r>
      <w:r w:rsidR="001126EB" w:rsidRPr="003A2D54">
        <w:rPr>
          <w:rFonts w:ascii="Arial" w:hAnsi="Arial" w:cs="Arial"/>
          <w:sz w:val="20"/>
          <w:szCs w:val="20"/>
        </w:rPr>
        <w:t xml:space="preserve">sous-jacent </w:t>
      </w:r>
      <w:r w:rsidR="00C75A17" w:rsidRPr="003A2D54">
        <w:rPr>
          <w:rFonts w:ascii="Arial" w:hAnsi="Arial" w:cs="Arial"/>
          <w:sz w:val="20"/>
          <w:szCs w:val="20"/>
        </w:rPr>
        <w:t xml:space="preserve">est </w:t>
      </w:r>
      <w:r w:rsidR="00C57F7A" w:rsidRPr="003A2D54">
        <w:rPr>
          <w:rFonts w:ascii="Arial" w:hAnsi="Arial" w:cs="Arial"/>
          <w:sz w:val="20"/>
          <w:szCs w:val="20"/>
        </w:rPr>
        <w:t xml:space="preserve">aussi </w:t>
      </w:r>
      <w:r w:rsidR="00C75A17" w:rsidRPr="003A2D54">
        <w:rPr>
          <w:rFonts w:ascii="Arial" w:hAnsi="Arial" w:cs="Arial"/>
          <w:sz w:val="20"/>
          <w:szCs w:val="20"/>
        </w:rPr>
        <w:t xml:space="preserve">de </w:t>
      </w:r>
      <w:r w:rsidR="00823B8C" w:rsidRPr="003A2D54">
        <w:rPr>
          <w:rFonts w:ascii="Arial" w:hAnsi="Arial" w:cs="Arial"/>
          <w:sz w:val="20"/>
          <w:szCs w:val="20"/>
        </w:rPr>
        <w:t xml:space="preserve">réduire « l’embouteillage » aux urgences ou dans les services spécialisés, </w:t>
      </w:r>
      <w:r w:rsidR="00C75A17" w:rsidRPr="003A2D54">
        <w:rPr>
          <w:rFonts w:ascii="Arial" w:hAnsi="Arial" w:cs="Arial"/>
          <w:sz w:val="20"/>
          <w:szCs w:val="20"/>
        </w:rPr>
        <w:t xml:space="preserve">en évitant l’arrivée de patients dont l’état ne nécessite pas une </w:t>
      </w:r>
      <w:r w:rsidR="001126EB" w:rsidRPr="003A2D54">
        <w:rPr>
          <w:rFonts w:ascii="Arial" w:hAnsi="Arial" w:cs="Arial"/>
          <w:sz w:val="20"/>
          <w:szCs w:val="20"/>
        </w:rPr>
        <w:t>intervention de haute technicité</w:t>
      </w:r>
      <w:r w:rsidR="00C75A17" w:rsidRPr="003A2D54">
        <w:rPr>
          <w:rFonts w:ascii="Arial" w:hAnsi="Arial" w:cs="Arial"/>
          <w:sz w:val="20"/>
          <w:szCs w:val="20"/>
        </w:rPr>
        <w:t xml:space="preserve">. </w:t>
      </w:r>
    </w:p>
    <w:p w14:paraId="1FB984A1" w14:textId="77777777" w:rsidR="00B33452" w:rsidRPr="003A2D54" w:rsidRDefault="00B33452" w:rsidP="003A2D54">
      <w:pPr>
        <w:spacing w:after="0" w:line="240" w:lineRule="auto"/>
        <w:jc w:val="both"/>
        <w:rPr>
          <w:rFonts w:ascii="Arial" w:hAnsi="Arial" w:cs="Arial"/>
          <w:sz w:val="20"/>
          <w:szCs w:val="20"/>
        </w:rPr>
      </w:pPr>
    </w:p>
    <w:p w14:paraId="4C70E457" w14:textId="23E30CBE" w:rsidR="003A2D54" w:rsidRPr="001B140C" w:rsidRDefault="003A2D54" w:rsidP="001B140C">
      <w:pPr>
        <w:spacing w:after="0" w:line="240" w:lineRule="auto"/>
        <w:jc w:val="both"/>
        <w:rPr>
          <w:rFonts w:ascii="Arial" w:hAnsi="Arial" w:cs="Arial"/>
          <w:b/>
          <w:szCs w:val="20"/>
        </w:rPr>
      </w:pPr>
      <w:r w:rsidRPr="001B140C">
        <w:rPr>
          <w:rFonts w:ascii="Apple Color Emoji" w:eastAsia="Times New Roman" w:hAnsi="Apple Color Emoji" w:cs="Apple Color Emoji"/>
          <w:b/>
          <w:bCs/>
          <w:color w:val="002060"/>
          <w:szCs w:val="20"/>
        </w:rPr>
        <w:t>▶</w:t>
      </w:r>
      <w:r w:rsidR="001B140C" w:rsidRPr="001B140C">
        <w:rPr>
          <w:rFonts w:ascii="Apple Color Emoji" w:eastAsia="Times New Roman" w:hAnsi="Apple Color Emoji" w:cs="Apple Color Emoji"/>
          <w:b/>
          <w:bCs/>
          <w:color w:val="002060"/>
          <w:szCs w:val="20"/>
        </w:rPr>
        <w:t xml:space="preserve"> </w:t>
      </w:r>
      <w:r w:rsidRPr="001B140C">
        <w:rPr>
          <w:rFonts w:ascii="Apple Color Emoji" w:eastAsia="Times New Roman" w:hAnsi="Apple Color Emoji" w:cs="Apple Color Emoji"/>
          <w:b/>
          <w:bCs/>
          <w:color w:val="002060"/>
          <w:szCs w:val="20"/>
        </w:rPr>
        <w:t xml:space="preserve"> </w:t>
      </w:r>
      <w:r w:rsidR="006B712B" w:rsidRPr="001B140C">
        <w:rPr>
          <w:rFonts w:ascii="Arial" w:eastAsia="Times New Roman" w:hAnsi="Arial" w:cs="Arial"/>
          <w:b/>
          <w:bCs/>
          <w:color w:val="002060"/>
          <w:szCs w:val="20"/>
          <w:lang w:eastAsia="fr-FR"/>
        </w:rPr>
        <w:t>I</w:t>
      </w:r>
      <w:r w:rsidR="004A5186" w:rsidRPr="001B140C">
        <w:rPr>
          <w:rFonts w:ascii="Arial" w:eastAsia="Times New Roman" w:hAnsi="Arial" w:cs="Arial"/>
          <w:b/>
          <w:bCs/>
          <w:color w:val="002060"/>
          <w:szCs w:val="20"/>
          <w:lang w:eastAsia="fr-FR"/>
        </w:rPr>
        <w:t xml:space="preserve">dentifier les résistances aux traitements </w:t>
      </w:r>
      <w:r w:rsidR="00CE3E89" w:rsidRPr="001B140C">
        <w:rPr>
          <w:rFonts w:ascii="Arial" w:eastAsia="Times New Roman" w:hAnsi="Arial" w:cs="Arial"/>
          <w:b/>
          <w:bCs/>
          <w:color w:val="002060"/>
          <w:szCs w:val="20"/>
          <w:lang w:eastAsia="fr-FR"/>
        </w:rPr>
        <w:t xml:space="preserve">et </w:t>
      </w:r>
      <w:r w:rsidR="006B712B" w:rsidRPr="001B140C">
        <w:rPr>
          <w:rFonts w:ascii="Arial" w:eastAsia="Times New Roman" w:hAnsi="Arial" w:cs="Arial"/>
          <w:b/>
          <w:bCs/>
          <w:color w:val="002060"/>
          <w:szCs w:val="20"/>
          <w:lang w:eastAsia="fr-FR"/>
        </w:rPr>
        <w:t xml:space="preserve">développer </w:t>
      </w:r>
      <w:r w:rsidR="00CE3E89" w:rsidRPr="001B140C">
        <w:rPr>
          <w:rFonts w:ascii="Arial" w:eastAsia="Times New Roman" w:hAnsi="Arial" w:cs="Arial"/>
          <w:b/>
          <w:bCs/>
          <w:color w:val="002060"/>
          <w:szCs w:val="20"/>
          <w:lang w:eastAsia="fr-FR"/>
        </w:rPr>
        <w:t>de nouve</w:t>
      </w:r>
      <w:r w:rsidR="00612428" w:rsidRPr="001B140C">
        <w:rPr>
          <w:rFonts w:ascii="Arial" w:hAnsi="Arial" w:cs="Arial"/>
          <w:b/>
          <w:color w:val="002060"/>
          <w:szCs w:val="20"/>
        </w:rPr>
        <w:t>aux traitements</w:t>
      </w:r>
    </w:p>
    <w:p w14:paraId="21F4AB15" w14:textId="77777777" w:rsidR="001126EB" w:rsidRDefault="004A5186" w:rsidP="001B140C">
      <w:pPr>
        <w:spacing w:after="0"/>
        <w:jc w:val="both"/>
        <w:rPr>
          <w:rFonts w:ascii="Arial" w:hAnsi="Arial" w:cs="Arial"/>
          <w:sz w:val="20"/>
          <w:szCs w:val="20"/>
        </w:rPr>
      </w:pPr>
      <w:r w:rsidRPr="003A2D54">
        <w:rPr>
          <w:rFonts w:ascii="Arial" w:hAnsi="Arial" w:cs="Arial"/>
          <w:sz w:val="20"/>
          <w:szCs w:val="20"/>
        </w:rPr>
        <w:t xml:space="preserve">Au-delà </w:t>
      </w:r>
      <w:r w:rsidR="00112BCB" w:rsidRPr="003A2D54">
        <w:rPr>
          <w:rFonts w:ascii="Arial" w:hAnsi="Arial" w:cs="Arial"/>
          <w:sz w:val="20"/>
          <w:szCs w:val="20"/>
        </w:rPr>
        <w:t xml:space="preserve">du diagnostic, un autre pan du projet </w:t>
      </w:r>
      <w:r w:rsidR="006B712B" w:rsidRPr="003A2D54">
        <w:rPr>
          <w:rFonts w:ascii="Arial" w:hAnsi="Arial" w:cs="Arial"/>
          <w:sz w:val="20"/>
          <w:szCs w:val="20"/>
        </w:rPr>
        <w:t>B</w:t>
      </w:r>
      <w:r w:rsidR="00875C17">
        <w:rPr>
          <w:rFonts w:ascii="Arial" w:hAnsi="Arial" w:cs="Arial"/>
          <w:sz w:val="20"/>
          <w:szCs w:val="20"/>
        </w:rPr>
        <w:t xml:space="preserve">OOSTER </w:t>
      </w:r>
      <w:r w:rsidR="00FB4850">
        <w:rPr>
          <w:rFonts w:ascii="Arial" w:hAnsi="Arial" w:cs="Arial"/>
          <w:sz w:val="20"/>
          <w:szCs w:val="20"/>
        </w:rPr>
        <w:t>cherche à contrer les résistances aux tra</w:t>
      </w:r>
      <w:r w:rsidR="000679E5">
        <w:rPr>
          <w:rFonts w:ascii="Arial" w:hAnsi="Arial" w:cs="Arial"/>
          <w:sz w:val="20"/>
          <w:szCs w:val="20"/>
        </w:rPr>
        <w:t>i</w:t>
      </w:r>
      <w:r w:rsidR="00FB4850">
        <w:rPr>
          <w:rFonts w:ascii="Arial" w:hAnsi="Arial" w:cs="Arial"/>
          <w:sz w:val="20"/>
          <w:szCs w:val="20"/>
        </w:rPr>
        <w:t>teme</w:t>
      </w:r>
      <w:r w:rsidR="000679E5">
        <w:rPr>
          <w:rFonts w:ascii="Arial" w:hAnsi="Arial" w:cs="Arial"/>
          <w:sz w:val="20"/>
          <w:szCs w:val="20"/>
        </w:rPr>
        <w:t>n</w:t>
      </w:r>
      <w:r w:rsidR="00FB4850">
        <w:rPr>
          <w:rFonts w:ascii="Arial" w:hAnsi="Arial" w:cs="Arial"/>
          <w:sz w:val="20"/>
          <w:szCs w:val="20"/>
        </w:rPr>
        <w:t xml:space="preserve">ts standards par thrombolyse et </w:t>
      </w:r>
      <w:proofErr w:type="spellStart"/>
      <w:r w:rsidR="00FB4850">
        <w:rPr>
          <w:rFonts w:ascii="Arial" w:hAnsi="Arial" w:cs="Arial"/>
          <w:sz w:val="20"/>
          <w:szCs w:val="20"/>
        </w:rPr>
        <w:t>t</w:t>
      </w:r>
      <w:r w:rsidR="006C0CBB">
        <w:rPr>
          <w:rFonts w:ascii="Arial" w:hAnsi="Arial" w:cs="Arial"/>
          <w:sz w:val="20"/>
          <w:szCs w:val="20"/>
        </w:rPr>
        <w:t>h</w:t>
      </w:r>
      <w:r w:rsidR="00FB4850">
        <w:rPr>
          <w:rFonts w:ascii="Arial" w:hAnsi="Arial" w:cs="Arial"/>
          <w:sz w:val="20"/>
          <w:szCs w:val="20"/>
        </w:rPr>
        <w:t>rombectomie</w:t>
      </w:r>
      <w:proofErr w:type="spellEnd"/>
      <w:r w:rsidR="00FB4850">
        <w:rPr>
          <w:rFonts w:ascii="Arial" w:hAnsi="Arial" w:cs="Arial"/>
          <w:sz w:val="20"/>
          <w:szCs w:val="20"/>
        </w:rPr>
        <w:t>, en i</w:t>
      </w:r>
      <w:r w:rsidR="00FB4850" w:rsidRPr="003A2D54">
        <w:rPr>
          <w:rFonts w:ascii="Arial" w:hAnsi="Arial" w:cs="Arial"/>
          <w:sz w:val="20"/>
          <w:szCs w:val="20"/>
        </w:rPr>
        <w:t>dentifi</w:t>
      </w:r>
      <w:r w:rsidR="00FB4850">
        <w:rPr>
          <w:rFonts w:ascii="Arial" w:hAnsi="Arial" w:cs="Arial"/>
          <w:sz w:val="20"/>
          <w:szCs w:val="20"/>
        </w:rPr>
        <w:t>ant</w:t>
      </w:r>
      <w:r w:rsidR="006C0CBB">
        <w:rPr>
          <w:rFonts w:ascii="Arial" w:hAnsi="Arial" w:cs="Arial"/>
          <w:sz w:val="20"/>
          <w:szCs w:val="20"/>
        </w:rPr>
        <w:t>, d’une part,</w:t>
      </w:r>
      <w:r w:rsidR="00FB4850" w:rsidRPr="003A2D54">
        <w:rPr>
          <w:rFonts w:ascii="Arial" w:hAnsi="Arial" w:cs="Arial"/>
          <w:sz w:val="20"/>
          <w:szCs w:val="20"/>
        </w:rPr>
        <w:t xml:space="preserve"> de nouvelles cibles biologique</w:t>
      </w:r>
      <w:r w:rsidR="00FB4850">
        <w:rPr>
          <w:rFonts w:ascii="Arial" w:hAnsi="Arial" w:cs="Arial"/>
          <w:sz w:val="20"/>
          <w:szCs w:val="20"/>
        </w:rPr>
        <w:t xml:space="preserve">s présentes </w:t>
      </w:r>
      <w:r w:rsidR="00FB4850" w:rsidRPr="003A2D54">
        <w:rPr>
          <w:rFonts w:ascii="Arial" w:hAnsi="Arial" w:cs="Arial"/>
          <w:sz w:val="20"/>
          <w:szCs w:val="20"/>
        </w:rPr>
        <w:t>d</w:t>
      </w:r>
      <w:r w:rsidR="00FB4850">
        <w:rPr>
          <w:rFonts w:ascii="Arial" w:hAnsi="Arial" w:cs="Arial"/>
          <w:sz w:val="20"/>
          <w:szCs w:val="20"/>
        </w:rPr>
        <w:t>ans les</w:t>
      </w:r>
      <w:r w:rsidR="00FB4850" w:rsidRPr="003A2D54">
        <w:rPr>
          <w:rFonts w:ascii="Arial" w:hAnsi="Arial" w:cs="Arial"/>
          <w:sz w:val="20"/>
          <w:szCs w:val="20"/>
        </w:rPr>
        <w:t xml:space="preserve"> </w:t>
      </w:r>
      <w:r w:rsidR="00FB4850">
        <w:rPr>
          <w:rFonts w:ascii="Arial" w:hAnsi="Arial" w:cs="Arial"/>
          <w:sz w:val="20"/>
          <w:szCs w:val="20"/>
        </w:rPr>
        <w:t>« </w:t>
      </w:r>
      <w:r w:rsidR="00FB4850" w:rsidRPr="003A2D54">
        <w:rPr>
          <w:rFonts w:ascii="Arial" w:hAnsi="Arial" w:cs="Arial"/>
          <w:sz w:val="20"/>
          <w:szCs w:val="20"/>
        </w:rPr>
        <w:t>caillots</w:t>
      </w:r>
      <w:r w:rsidR="00FB4850" w:rsidRPr="003A2D54" w:rsidDel="00875C17">
        <w:rPr>
          <w:rFonts w:ascii="Arial" w:hAnsi="Arial" w:cs="Arial"/>
          <w:sz w:val="20"/>
          <w:szCs w:val="20"/>
        </w:rPr>
        <w:t xml:space="preserve"> </w:t>
      </w:r>
      <w:r w:rsidR="00FB4850">
        <w:rPr>
          <w:rFonts w:ascii="Arial" w:hAnsi="Arial" w:cs="Arial"/>
          <w:sz w:val="20"/>
          <w:szCs w:val="20"/>
        </w:rPr>
        <w:t xml:space="preserve">résistants » pour </w:t>
      </w:r>
      <w:r w:rsidR="006C0CBB">
        <w:rPr>
          <w:rFonts w:ascii="Arial" w:hAnsi="Arial" w:cs="Arial"/>
          <w:sz w:val="20"/>
          <w:szCs w:val="20"/>
        </w:rPr>
        <w:t xml:space="preserve">mieux </w:t>
      </w:r>
      <w:r w:rsidR="00FB4850">
        <w:rPr>
          <w:rFonts w:ascii="Arial" w:hAnsi="Arial" w:cs="Arial"/>
          <w:sz w:val="20"/>
          <w:szCs w:val="20"/>
        </w:rPr>
        <w:t>les dissoudre et</w:t>
      </w:r>
      <w:r w:rsidR="006C0CBB">
        <w:rPr>
          <w:rFonts w:ascii="Arial" w:hAnsi="Arial" w:cs="Arial"/>
          <w:sz w:val="20"/>
          <w:szCs w:val="20"/>
        </w:rPr>
        <w:t>,</w:t>
      </w:r>
      <w:r w:rsidR="00FB4850">
        <w:rPr>
          <w:rFonts w:ascii="Arial" w:hAnsi="Arial" w:cs="Arial"/>
          <w:sz w:val="20"/>
          <w:szCs w:val="20"/>
        </w:rPr>
        <w:t xml:space="preserve"> d’autre part, pour développer </w:t>
      </w:r>
      <w:r w:rsidR="001D488D" w:rsidRPr="003A2D54">
        <w:rPr>
          <w:rFonts w:ascii="Arial" w:hAnsi="Arial" w:cs="Arial"/>
          <w:sz w:val="20"/>
          <w:szCs w:val="20"/>
        </w:rPr>
        <w:t>d</w:t>
      </w:r>
      <w:r w:rsidR="00FB4850">
        <w:rPr>
          <w:rFonts w:ascii="Arial" w:hAnsi="Arial" w:cs="Arial"/>
          <w:sz w:val="20"/>
          <w:szCs w:val="20"/>
        </w:rPr>
        <w:t xml:space="preserve">es cathéters </w:t>
      </w:r>
      <w:r w:rsidR="001D488D" w:rsidRPr="003A2D54">
        <w:rPr>
          <w:rFonts w:ascii="Arial" w:hAnsi="Arial" w:cs="Arial"/>
          <w:sz w:val="20"/>
          <w:szCs w:val="20"/>
        </w:rPr>
        <w:t xml:space="preserve">de nouvelle génération </w:t>
      </w:r>
      <w:r w:rsidR="006C0CBB">
        <w:rPr>
          <w:rFonts w:ascii="Arial" w:hAnsi="Arial" w:cs="Arial"/>
          <w:sz w:val="20"/>
          <w:szCs w:val="20"/>
        </w:rPr>
        <w:t>afin de</w:t>
      </w:r>
      <w:r w:rsidR="001D488D" w:rsidRPr="003A2D54">
        <w:rPr>
          <w:rFonts w:ascii="Arial" w:hAnsi="Arial" w:cs="Arial"/>
          <w:sz w:val="20"/>
          <w:szCs w:val="20"/>
        </w:rPr>
        <w:t xml:space="preserve"> capturer </w:t>
      </w:r>
      <w:r w:rsidR="00FB4850">
        <w:rPr>
          <w:rFonts w:ascii="Arial" w:hAnsi="Arial" w:cs="Arial"/>
          <w:sz w:val="20"/>
          <w:szCs w:val="20"/>
        </w:rPr>
        <w:t>l</w:t>
      </w:r>
      <w:r w:rsidR="001D488D" w:rsidRPr="003A2D54">
        <w:rPr>
          <w:rFonts w:ascii="Arial" w:hAnsi="Arial" w:cs="Arial"/>
          <w:sz w:val="20"/>
          <w:szCs w:val="20"/>
        </w:rPr>
        <w:t>es caillots</w:t>
      </w:r>
      <w:r w:rsidR="00FB4850">
        <w:rPr>
          <w:rFonts w:ascii="Arial" w:hAnsi="Arial" w:cs="Arial"/>
          <w:sz w:val="20"/>
          <w:szCs w:val="20"/>
        </w:rPr>
        <w:t xml:space="preserve"> difficiles à retir</w:t>
      </w:r>
      <w:r w:rsidR="008F7301">
        <w:rPr>
          <w:rFonts w:ascii="Arial" w:hAnsi="Arial" w:cs="Arial"/>
          <w:sz w:val="20"/>
          <w:szCs w:val="20"/>
        </w:rPr>
        <w:t>er avec le matéri</w:t>
      </w:r>
      <w:r w:rsidR="00FB4850">
        <w:rPr>
          <w:rFonts w:ascii="Arial" w:hAnsi="Arial" w:cs="Arial"/>
          <w:sz w:val="20"/>
          <w:szCs w:val="20"/>
        </w:rPr>
        <w:t>el actuel</w:t>
      </w:r>
      <w:r w:rsidR="001126EB" w:rsidRPr="003A2D54">
        <w:rPr>
          <w:rFonts w:ascii="Arial" w:hAnsi="Arial" w:cs="Arial"/>
          <w:sz w:val="20"/>
          <w:szCs w:val="20"/>
        </w:rPr>
        <w:t>.</w:t>
      </w:r>
      <w:r w:rsidR="00C57F7A" w:rsidRPr="003A2D54">
        <w:rPr>
          <w:rFonts w:ascii="Arial" w:hAnsi="Arial" w:cs="Arial"/>
          <w:sz w:val="20"/>
          <w:szCs w:val="20"/>
        </w:rPr>
        <w:t xml:space="preserve"> </w:t>
      </w:r>
      <w:r w:rsidR="001126EB" w:rsidRPr="003A2D54">
        <w:rPr>
          <w:rFonts w:ascii="Arial" w:hAnsi="Arial" w:cs="Arial"/>
          <w:sz w:val="20"/>
          <w:szCs w:val="20"/>
        </w:rPr>
        <w:t>« </w:t>
      </w:r>
      <w:r w:rsidR="009068E0" w:rsidRPr="003A2D54">
        <w:rPr>
          <w:rFonts w:ascii="Arial" w:hAnsi="Arial" w:cs="Arial"/>
          <w:i/>
          <w:sz w:val="20"/>
          <w:szCs w:val="20"/>
        </w:rPr>
        <w:t>A</w:t>
      </w:r>
      <w:r w:rsidR="001126EB" w:rsidRPr="003A2D54">
        <w:rPr>
          <w:rFonts w:ascii="Arial" w:hAnsi="Arial" w:cs="Arial"/>
          <w:i/>
          <w:sz w:val="20"/>
          <w:szCs w:val="20"/>
        </w:rPr>
        <w:t xml:space="preserve">vec </w:t>
      </w:r>
      <w:r w:rsidR="006B712B" w:rsidRPr="003A2D54">
        <w:rPr>
          <w:rFonts w:ascii="Arial" w:hAnsi="Arial" w:cs="Arial"/>
          <w:i/>
          <w:sz w:val="20"/>
          <w:szCs w:val="20"/>
        </w:rPr>
        <w:t>une</w:t>
      </w:r>
      <w:r w:rsidR="001126EB" w:rsidRPr="003A2D54">
        <w:rPr>
          <w:rFonts w:ascii="Arial" w:hAnsi="Arial" w:cs="Arial"/>
          <w:i/>
          <w:sz w:val="20"/>
          <w:szCs w:val="20"/>
        </w:rPr>
        <w:t xml:space="preserve"> </w:t>
      </w:r>
      <w:r w:rsidR="00EC5239" w:rsidRPr="003A2D54">
        <w:rPr>
          <w:rFonts w:ascii="Arial" w:hAnsi="Arial" w:cs="Arial"/>
          <w:i/>
          <w:sz w:val="20"/>
          <w:szCs w:val="20"/>
        </w:rPr>
        <w:t xml:space="preserve">simple </w:t>
      </w:r>
      <w:r w:rsidR="001126EB" w:rsidRPr="003A2D54">
        <w:rPr>
          <w:rFonts w:ascii="Arial" w:hAnsi="Arial" w:cs="Arial"/>
          <w:i/>
          <w:sz w:val="20"/>
          <w:szCs w:val="20"/>
        </w:rPr>
        <w:t>goutte de</w:t>
      </w:r>
      <w:r w:rsidR="009068E0" w:rsidRPr="003A2D54">
        <w:rPr>
          <w:rFonts w:ascii="Arial" w:hAnsi="Arial" w:cs="Arial"/>
          <w:i/>
          <w:sz w:val="20"/>
          <w:szCs w:val="20"/>
        </w:rPr>
        <w:t xml:space="preserve"> sang, nous pourrons </w:t>
      </w:r>
      <w:r w:rsidR="00FB4850">
        <w:rPr>
          <w:rFonts w:ascii="Arial" w:hAnsi="Arial" w:cs="Arial"/>
          <w:i/>
          <w:sz w:val="20"/>
          <w:szCs w:val="20"/>
        </w:rPr>
        <w:t xml:space="preserve">demain, </w:t>
      </w:r>
      <w:r w:rsidR="009068E0" w:rsidRPr="003A2D54">
        <w:rPr>
          <w:rFonts w:ascii="Arial" w:hAnsi="Arial" w:cs="Arial"/>
          <w:i/>
          <w:sz w:val="20"/>
          <w:szCs w:val="20"/>
        </w:rPr>
        <w:t xml:space="preserve">définir </w:t>
      </w:r>
      <w:r w:rsidR="001126EB" w:rsidRPr="003A2D54">
        <w:rPr>
          <w:rFonts w:ascii="Arial" w:hAnsi="Arial" w:cs="Arial"/>
          <w:i/>
          <w:sz w:val="20"/>
          <w:szCs w:val="20"/>
        </w:rPr>
        <w:t>le degré de résistance du caillot</w:t>
      </w:r>
      <w:r w:rsidR="009068E0" w:rsidRPr="003A2D54">
        <w:rPr>
          <w:rFonts w:ascii="Arial" w:hAnsi="Arial" w:cs="Arial"/>
          <w:i/>
          <w:sz w:val="20"/>
          <w:szCs w:val="20"/>
        </w:rPr>
        <w:t xml:space="preserve"> et n</w:t>
      </w:r>
      <w:r w:rsidR="001126EB" w:rsidRPr="003A2D54">
        <w:rPr>
          <w:rFonts w:ascii="Arial" w:hAnsi="Arial" w:cs="Arial"/>
          <w:i/>
          <w:sz w:val="20"/>
          <w:szCs w:val="20"/>
        </w:rPr>
        <w:t>ous saurons à l’avance quels types de médicaments dispenser et quelles interventions envisager</w:t>
      </w:r>
      <w:r w:rsidR="009068E0" w:rsidRPr="003A2D54">
        <w:rPr>
          <w:rFonts w:ascii="Arial" w:hAnsi="Arial" w:cs="Arial"/>
          <w:i/>
          <w:sz w:val="20"/>
          <w:szCs w:val="20"/>
        </w:rPr>
        <w:t> »</w:t>
      </w:r>
      <w:r w:rsidR="001126EB" w:rsidRPr="003A2D54">
        <w:rPr>
          <w:rFonts w:ascii="Arial" w:hAnsi="Arial" w:cs="Arial"/>
          <w:sz w:val="20"/>
          <w:szCs w:val="20"/>
        </w:rPr>
        <w:t xml:space="preserve">, </w:t>
      </w:r>
      <w:r w:rsidR="001D12C5" w:rsidRPr="003A2D54">
        <w:rPr>
          <w:rFonts w:ascii="Arial" w:hAnsi="Arial" w:cs="Arial"/>
          <w:sz w:val="20"/>
          <w:szCs w:val="20"/>
        </w:rPr>
        <w:t>souligne</w:t>
      </w:r>
      <w:r w:rsidR="001126EB" w:rsidRPr="003A2D54">
        <w:rPr>
          <w:rFonts w:ascii="Arial" w:hAnsi="Arial" w:cs="Arial"/>
          <w:sz w:val="20"/>
          <w:szCs w:val="20"/>
        </w:rPr>
        <w:t xml:space="preserve"> le </w:t>
      </w:r>
      <w:r w:rsidR="001126EB" w:rsidRPr="00B33452">
        <w:rPr>
          <w:rFonts w:ascii="Arial" w:hAnsi="Arial" w:cs="Arial"/>
          <w:b/>
          <w:bCs/>
          <w:sz w:val="20"/>
          <w:szCs w:val="20"/>
        </w:rPr>
        <w:t xml:space="preserve">Pr </w:t>
      </w:r>
      <w:proofErr w:type="spellStart"/>
      <w:r w:rsidR="001126EB" w:rsidRPr="00B33452">
        <w:rPr>
          <w:rFonts w:ascii="Arial" w:hAnsi="Arial" w:cs="Arial"/>
          <w:b/>
          <w:bCs/>
          <w:sz w:val="20"/>
          <w:szCs w:val="20"/>
        </w:rPr>
        <w:t>Mazighi</w:t>
      </w:r>
      <w:proofErr w:type="spellEnd"/>
      <w:r w:rsidR="001126EB" w:rsidRPr="003A2D54">
        <w:rPr>
          <w:rFonts w:ascii="Arial" w:hAnsi="Arial" w:cs="Arial"/>
          <w:sz w:val="20"/>
          <w:szCs w:val="20"/>
        </w:rPr>
        <w:t xml:space="preserve">. </w:t>
      </w:r>
      <w:r w:rsidR="001D12C5" w:rsidRPr="003A2D54">
        <w:rPr>
          <w:rFonts w:ascii="Arial" w:hAnsi="Arial" w:cs="Arial"/>
          <w:sz w:val="20"/>
          <w:szCs w:val="20"/>
        </w:rPr>
        <w:t xml:space="preserve"> </w:t>
      </w:r>
    </w:p>
    <w:p w14:paraId="4254176D" w14:textId="77777777" w:rsidR="003A2D54" w:rsidRPr="003A2D54" w:rsidRDefault="003A2D54" w:rsidP="001B140C">
      <w:pPr>
        <w:spacing w:after="0"/>
        <w:jc w:val="both"/>
        <w:rPr>
          <w:rFonts w:ascii="Arial" w:hAnsi="Arial" w:cs="Arial"/>
          <w:sz w:val="20"/>
          <w:szCs w:val="20"/>
        </w:rPr>
      </w:pPr>
    </w:p>
    <w:p w14:paraId="2F137F6C" w14:textId="77777777" w:rsidR="00C75A17" w:rsidRPr="003A2D54" w:rsidRDefault="001D488D" w:rsidP="001B140C">
      <w:pPr>
        <w:spacing w:after="0"/>
        <w:jc w:val="both"/>
        <w:rPr>
          <w:rFonts w:ascii="Arial" w:hAnsi="Arial" w:cs="Arial"/>
          <w:sz w:val="20"/>
          <w:szCs w:val="20"/>
        </w:rPr>
      </w:pPr>
      <w:r w:rsidRPr="003A2D54">
        <w:rPr>
          <w:rFonts w:ascii="Arial" w:hAnsi="Arial" w:cs="Arial"/>
          <w:sz w:val="20"/>
          <w:szCs w:val="20"/>
        </w:rPr>
        <w:t xml:space="preserve">Toutes ces innovations visent </w:t>
      </w:r>
      <w:r w:rsidRPr="003A2D54">
        <w:rPr>
          <w:rFonts w:ascii="Arial" w:hAnsi="Arial" w:cs="Arial"/>
          <w:i/>
          <w:sz w:val="20"/>
          <w:szCs w:val="20"/>
        </w:rPr>
        <w:t>in fine</w:t>
      </w:r>
      <w:r w:rsidRPr="003A2D54">
        <w:rPr>
          <w:rFonts w:ascii="Arial" w:hAnsi="Arial" w:cs="Arial"/>
          <w:sz w:val="20"/>
          <w:szCs w:val="20"/>
        </w:rPr>
        <w:t xml:space="preserve"> </w:t>
      </w:r>
      <w:r w:rsidR="006B712B" w:rsidRPr="003A2D54">
        <w:rPr>
          <w:rFonts w:ascii="Arial" w:hAnsi="Arial" w:cs="Arial"/>
          <w:sz w:val="20"/>
          <w:szCs w:val="20"/>
        </w:rPr>
        <w:t>à</w:t>
      </w:r>
      <w:r w:rsidRPr="003A2D54">
        <w:rPr>
          <w:rFonts w:ascii="Arial" w:hAnsi="Arial" w:cs="Arial"/>
          <w:sz w:val="20"/>
          <w:szCs w:val="20"/>
        </w:rPr>
        <w:t xml:space="preserve"> </w:t>
      </w:r>
      <w:r w:rsidR="001D12C5" w:rsidRPr="003A2D54">
        <w:rPr>
          <w:rFonts w:ascii="Arial" w:hAnsi="Arial" w:cs="Arial"/>
          <w:sz w:val="20"/>
          <w:szCs w:val="20"/>
        </w:rPr>
        <w:t>raccourcir</w:t>
      </w:r>
      <w:r w:rsidR="000E7C66" w:rsidRPr="003A2D54">
        <w:rPr>
          <w:rFonts w:ascii="Arial" w:hAnsi="Arial" w:cs="Arial"/>
          <w:sz w:val="20"/>
          <w:szCs w:val="20"/>
        </w:rPr>
        <w:t xml:space="preserve"> les délais </w:t>
      </w:r>
      <w:r w:rsidR="009068E0" w:rsidRPr="003A2D54">
        <w:rPr>
          <w:rFonts w:ascii="Arial" w:hAnsi="Arial" w:cs="Arial"/>
          <w:sz w:val="20"/>
          <w:szCs w:val="20"/>
        </w:rPr>
        <w:t>et administrer</w:t>
      </w:r>
      <w:r w:rsidR="000E7C66" w:rsidRPr="003A2D54">
        <w:rPr>
          <w:rFonts w:ascii="Arial" w:hAnsi="Arial" w:cs="Arial"/>
          <w:sz w:val="20"/>
          <w:szCs w:val="20"/>
        </w:rPr>
        <w:t xml:space="preserve"> d’entrée de jeu le bon traitement, au bon endroit, au bon patient, avec un impact</w:t>
      </w:r>
      <w:r w:rsidR="009068E0" w:rsidRPr="003A2D54">
        <w:rPr>
          <w:rFonts w:ascii="Arial" w:hAnsi="Arial" w:cs="Arial"/>
          <w:sz w:val="20"/>
          <w:szCs w:val="20"/>
        </w:rPr>
        <w:t xml:space="preserve"> positif</w:t>
      </w:r>
      <w:r w:rsidR="000E7C66" w:rsidRPr="003A2D54">
        <w:rPr>
          <w:rFonts w:ascii="Arial" w:hAnsi="Arial" w:cs="Arial"/>
          <w:sz w:val="20"/>
          <w:szCs w:val="20"/>
        </w:rPr>
        <w:t xml:space="preserve"> majeur </w:t>
      </w:r>
      <w:r w:rsidR="009068E0" w:rsidRPr="003A2D54">
        <w:rPr>
          <w:rFonts w:ascii="Arial" w:hAnsi="Arial" w:cs="Arial"/>
          <w:sz w:val="20"/>
          <w:szCs w:val="20"/>
        </w:rPr>
        <w:t>en termes de</w:t>
      </w:r>
      <w:r w:rsidR="000E7C66" w:rsidRPr="003A2D54">
        <w:rPr>
          <w:rFonts w:ascii="Arial" w:hAnsi="Arial" w:cs="Arial"/>
          <w:sz w:val="20"/>
          <w:szCs w:val="20"/>
        </w:rPr>
        <w:t xml:space="preserve"> </w:t>
      </w:r>
      <w:r w:rsidR="001D12C5" w:rsidRPr="003A2D54">
        <w:rPr>
          <w:rFonts w:ascii="Arial" w:hAnsi="Arial" w:cs="Arial"/>
          <w:sz w:val="20"/>
          <w:szCs w:val="20"/>
        </w:rPr>
        <w:t xml:space="preserve">réduction du nombre de décès et de diminution des handicaps post </w:t>
      </w:r>
      <w:r w:rsidR="00F037CD" w:rsidRPr="003A2D54">
        <w:rPr>
          <w:rFonts w:ascii="Arial" w:hAnsi="Arial" w:cs="Arial"/>
          <w:sz w:val="20"/>
          <w:szCs w:val="20"/>
        </w:rPr>
        <w:t>AVC</w:t>
      </w:r>
      <w:r w:rsidR="000E7C66" w:rsidRPr="003A2D54">
        <w:rPr>
          <w:rFonts w:ascii="Arial" w:hAnsi="Arial" w:cs="Arial"/>
          <w:sz w:val="20"/>
          <w:szCs w:val="20"/>
        </w:rPr>
        <w:t xml:space="preserve">. </w:t>
      </w:r>
    </w:p>
    <w:p w14:paraId="1A0C2F5F" w14:textId="77777777" w:rsidR="000E7C66" w:rsidRPr="00141F41" w:rsidRDefault="000E7C66" w:rsidP="003A2D54">
      <w:pPr>
        <w:spacing w:after="0" w:line="240" w:lineRule="auto"/>
        <w:jc w:val="both"/>
        <w:rPr>
          <w:rFonts w:ascii="Arial" w:hAnsi="Arial" w:cs="Arial"/>
          <w:sz w:val="18"/>
          <w:szCs w:val="18"/>
        </w:rPr>
      </w:pPr>
    </w:p>
    <w:p w14:paraId="608220E2" w14:textId="77777777" w:rsidR="006C0CBB" w:rsidRDefault="006C0CBB" w:rsidP="00141F41">
      <w:pPr>
        <w:spacing w:after="0" w:line="240" w:lineRule="auto"/>
        <w:jc w:val="both"/>
        <w:rPr>
          <w:rFonts w:ascii="Arial" w:hAnsi="Arial" w:cs="Arial"/>
          <w:b/>
          <w:sz w:val="16"/>
          <w:szCs w:val="18"/>
        </w:rPr>
      </w:pPr>
    </w:p>
    <w:p w14:paraId="7B3461FA" w14:textId="77777777" w:rsidR="006C0CBB" w:rsidRPr="00023D2E" w:rsidRDefault="00EC285A" w:rsidP="00141F41">
      <w:pPr>
        <w:spacing w:after="0" w:line="240" w:lineRule="auto"/>
        <w:jc w:val="both"/>
        <w:rPr>
          <w:rFonts w:ascii="Arial" w:hAnsi="Arial" w:cs="Arial"/>
          <w:b/>
          <w:sz w:val="16"/>
          <w:szCs w:val="18"/>
          <w:lang w:val="en-US"/>
        </w:rPr>
      </w:pPr>
      <w:r w:rsidRPr="00023D2E">
        <w:rPr>
          <w:rFonts w:ascii="Arial" w:hAnsi="Arial" w:cs="Arial"/>
          <w:b/>
          <w:sz w:val="16"/>
          <w:szCs w:val="18"/>
          <w:lang w:val="en-US"/>
        </w:rPr>
        <w:t>___________</w:t>
      </w:r>
    </w:p>
    <w:p w14:paraId="17231DFD" w14:textId="77777777" w:rsidR="00023D2E" w:rsidRDefault="00023D2E" w:rsidP="00141F41">
      <w:pPr>
        <w:spacing w:after="0" w:line="240" w:lineRule="auto"/>
        <w:jc w:val="both"/>
        <w:rPr>
          <w:rFonts w:ascii="Arial" w:hAnsi="Arial" w:cs="Arial"/>
          <w:b/>
          <w:sz w:val="16"/>
          <w:szCs w:val="18"/>
          <w:lang w:val="en-US"/>
        </w:rPr>
      </w:pPr>
    </w:p>
    <w:p w14:paraId="4184F372" w14:textId="39423B97" w:rsidR="00612428" w:rsidRPr="00141F41" w:rsidRDefault="006C0CBB" w:rsidP="00023D2E">
      <w:pPr>
        <w:spacing w:after="0" w:line="240" w:lineRule="auto"/>
        <w:jc w:val="both"/>
        <w:rPr>
          <w:rFonts w:ascii="Arial" w:hAnsi="Arial" w:cs="Arial"/>
          <w:sz w:val="16"/>
          <w:szCs w:val="18"/>
        </w:rPr>
      </w:pPr>
      <w:r w:rsidRPr="00BF6FAA">
        <w:rPr>
          <w:rFonts w:ascii="Arial" w:hAnsi="Arial" w:cs="Arial"/>
          <w:b/>
          <w:sz w:val="16"/>
          <w:szCs w:val="18"/>
          <w:lang w:val="en-US"/>
        </w:rPr>
        <w:t>*</w:t>
      </w:r>
      <w:r w:rsidR="00612428" w:rsidRPr="00BF6FAA">
        <w:rPr>
          <w:rFonts w:ascii="Arial" w:hAnsi="Arial" w:cs="Arial"/>
          <w:b/>
          <w:sz w:val="16"/>
          <w:szCs w:val="18"/>
          <w:lang w:val="en-US"/>
        </w:rPr>
        <w:t xml:space="preserve">A propos du </w:t>
      </w:r>
      <w:proofErr w:type="spellStart"/>
      <w:r w:rsidR="00612428" w:rsidRPr="00BF6FAA">
        <w:rPr>
          <w:rFonts w:ascii="Arial" w:hAnsi="Arial" w:cs="Arial"/>
          <w:b/>
          <w:sz w:val="16"/>
          <w:szCs w:val="18"/>
          <w:lang w:val="en-US"/>
        </w:rPr>
        <w:t>programme</w:t>
      </w:r>
      <w:proofErr w:type="spellEnd"/>
      <w:r w:rsidR="00612428" w:rsidRPr="00BF6FAA">
        <w:rPr>
          <w:rFonts w:ascii="Arial" w:hAnsi="Arial" w:cs="Arial"/>
          <w:b/>
          <w:sz w:val="16"/>
          <w:szCs w:val="18"/>
          <w:lang w:val="en-US"/>
        </w:rPr>
        <w:t xml:space="preserve"> BOOSTER</w:t>
      </w:r>
      <w:r w:rsidR="00612428" w:rsidRPr="00BF6FAA">
        <w:rPr>
          <w:rFonts w:ascii="Arial" w:hAnsi="Arial" w:cs="Arial"/>
          <w:sz w:val="16"/>
          <w:szCs w:val="18"/>
          <w:lang w:val="en-US"/>
        </w:rPr>
        <w:t xml:space="preserve"> </w:t>
      </w:r>
      <w:r w:rsidR="00457B4B" w:rsidRPr="00BF6FAA">
        <w:rPr>
          <w:rFonts w:ascii="Arial" w:hAnsi="Arial" w:cs="Arial"/>
          <w:sz w:val="16"/>
          <w:szCs w:val="18"/>
          <w:lang w:val="en-US"/>
        </w:rPr>
        <w:t>(</w:t>
      </w:r>
      <w:r w:rsidR="000679E5" w:rsidRPr="00BF6FAA">
        <w:rPr>
          <w:rFonts w:ascii="Arial" w:hAnsi="Arial" w:cs="Arial"/>
          <w:sz w:val="16"/>
          <w:szCs w:val="18"/>
          <w:lang w:val="en-US"/>
        </w:rPr>
        <w:t xml:space="preserve">Brain </w:t>
      </w:r>
      <w:proofErr w:type="spellStart"/>
      <w:r w:rsidR="000679E5" w:rsidRPr="00BF6FAA">
        <w:rPr>
          <w:rFonts w:ascii="Arial" w:hAnsi="Arial" w:cs="Arial"/>
          <w:sz w:val="16"/>
          <w:szCs w:val="18"/>
          <w:lang w:val="en-US"/>
        </w:rPr>
        <w:t>clOt</w:t>
      </w:r>
      <w:proofErr w:type="spellEnd"/>
      <w:r w:rsidR="000679E5" w:rsidRPr="00BF6FAA">
        <w:rPr>
          <w:rFonts w:ascii="Arial" w:hAnsi="Arial" w:cs="Arial"/>
          <w:sz w:val="16"/>
          <w:szCs w:val="18"/>
          <w:lang w:val="en-US"/>
        </w:rPr>
        <w:t xml:space="preserve"> </w:t>
      </w:r>
      <w:proofErr w:type="spellStart"/>
      <w:r w:rsidR="000679E5" w:rsidRPr="00BF6FAA">
        <w:rPr>
          <w:rFonts w:ascii="Arial" w:hAnsi="Arial" w:cs="Arial"/>
          <w:sz w:val="16"/>
          <w:szCs w:val="18"/>
          <w:lang w:val="en-US"/>
        </w:rPr>
        <w:t>persOnalized</w:t>
      </w:r>
      <w:proofErr w:type="spellEnd"/>
      <w:r w:rsidR="000679E5" w:rsidRPr="00BF6FAA">
        <w:rPr>
          <w:rFonts w:ascii="Arial" w:hAnsi="Arial" w:cs="Arial"/>
          <w:sz w:val="16"/>
          <w:szCs w:val="18"/>
          <w:lang w:val="en-US"/>
        </w:rPr>
        <w:t xml:space="preserve"> therapeutic Strategies for </w:t>
      </w:r>
      <w:proofErr w:type="spellStart"/>
      <w:r w:rsidR="000679E5" w:rsidRPr="00BF6FAA">
        <w:rPr>
          <w:rFonts w:ascii="Arial" w:hAnsi="Arial" w:cs="Arial"/>
          <w:sz w:val="16"/>
          <w:szCs w:val="18"/>
          <w:lang w:val="en-US"/>
        </w:rPr>
        <w:t>sTroke</w:t>
      </w:r>
      <w:proofErr w:type="spellEnd"/>
      <w:r w:rsidR="000679E5" w:rsidRPr="00BF6FAA">
        <w:rPr>
          <w:rFonts w:ascii="Arial" w:hAnsi="Arial" w:cs="Arial"/>
          <w:sz w:val="16"/>
          <w:szCs w:val="18"/>
          <w:lang w:val="en-US"/>
        </w:rPr>
        <w:t xml:space="preserve"> Emergent Reperfusion</w:t>
      </w:r>
      <w:r w:rsidR="00457B4B" w:rsidRPr="00BF6FAA">
        <w:rPr>
          <w:rFonts w:ascii="Arial" w:hAnsi="Arial" w:cs="Arial"/>
          <w:sz w:val="16"/>
          <w:szCs w:val="18"/>
          <w:lang w:val="en-US"/>
        </w:rPr>
        <w:t xml:space="preserve">). </w:t>
      </w:r>
      <w:r w:rsidR="00457B4B" w:rsidRPr="00141F41">
        <w:rPr>
          <w:rFonts w:ascii="Arial" w:hAnsi="Arial" w:cs="Arial"/>
          <w:sz w:val="16"/>
          <w:szCs w:val="18"/>
        </w:rPr>
        <w:t xml:space="preserve">Il s’agit d’un programme lauréat en 2019, du programme de </w:t>
      </w:r>
      <w:r w:rsidR="000679E5" w:rsidRPr="00141F41">
        <w:rPr>
          <w:rFonts w:ascii="Arial" w:hAnsi="Arial" w:cs="Arial"/>
          <w:sz w:val="16"/>
          <w:szCs w:val="18"/>
        </w:rPr>
        <w:t xml:space="preserve">Recherche Hospitalo-Universitaire </w:t>
      </w:r>
      <w:r w:rsidR="00457B4B" w:rsidRPr="00141F41">
        <w:rPr>
          <w:rFonts w:ascii="Arial" w:hAnsi="Arial" w:cs="Arial"/>
          <w:sz w:val="16"/>
          <w:szCs w:val="18"/>
        </w:rPr>
        <w:t xml:space="preserve">(RHU) </w:t>
      </w:r>
      <w:r w:rsidR="000679E5" w:rsidRPr="00141F41">
        <w:rPr>
          <w:rFonts w:ascii="Arial" w:hAnsi="Arial" w:cs="Arial"/>
          <w:sz w:val="16"/>
          <w:szCs w:val="18"/>
        </w:rPr>
        <w:t xml:space="preserve">en santé du programme d’investissement d’avenir, piloté par le Professeur Mikaël </w:t>
      </w:r>
      <w:proofErr w:type="spellStart"/>
      <w:r w:rsidR="000679E5" w:rsidRPr="00141F41">
        <w:rPr>
          <w:rFonts w:ascii="Arial" w:hAnsi="Arial" w:cs="Arial"/>
          <w:sz w:val="16"/>
          <w:szCs w:val="18"/>
        </w:rPr>
        <w:t>Mazighi</w:t>
      </w:r>
      <w:proofErr w:type="spellEnd"/>
      <w:r w:rsidR="000679E5" w:rsidRPr="00141F41">
        <w:rPr>
          <w:rFonts w:ascii="Arial" w:hAnsi="Arial" w:cs="Arial"/>
          <w:sz w:val="16"/>
          <w:szCs w:val="18"/>
        </w:rPr>
        <w:t xml:space="preserve"> et dont l’Assistance Publique-Hôpitaux de Paris (AP-HP) est l’établissement coordinateur</w:t>
      </w:r>
      <w:r w:rsidR="00BF6FAA">
        <w:rPr>
          <w:rFonts w:ascii="Arial" w:hAnsi="Arial" w:cs="Arial"/>
          <w:sz w:val="16"/>
          <w:szCs w:val="18"/>
        </w:rPr>
        <w:t xml:space="preserve">. Ce programme </w:t>
      </w:r>
      <w:r w:rsidR="000679E5" w:rsidRPr="00141F41">
        <w:rPr>
          <w:rFonts w:ascii="Arial" w:hAnsi="Arial" w:cs="Arial"/>
          <w:sz w:val="16"/>
          <w:szCs w:val="18"/>
        </w:rPr>
        <w:t xml:space="preserve">a 5 ans pour faire émerger une médecine personnalisée des AVC en situation d'urgence avec une dotation </w:t>
      </w:r>
      <w:r w:rsidR="00EC285A">
        <w:rPr>
          <w:rFonts w:ascii="Arial" w:hAnsi="Arial" w:cs="Arial"/>
          <w:sz w:val="16"/>
          <w:szCs w:val="18"/>
        </w:rPr>
        <w:t xml:space="preserve">publique </w:t>
      </w:r>
      <w:r w:rsidR="000679E5" w:rsidRPr="00141F41">
        <w:rPr>
          <w:rFonts w:ascii="Arial" w:hAnsi="Arial" w:cs="Arial"/>
          <w:sz w:val="16"/>
          <w:szCs w:val="18"/>
        </w:rPr>
        <w:t>de 9 871 428€.</w:t>
      </w:r>
      <w:r w:rsidR="00167052">
        <w:rPr>
          <w:rFonts w:ascii="Arial" w:hAnsi="Arial" w:cs="Arial"/>
          <w:sz w:val="16"/>
          <w:szCs w:val="18"/>
        </w:rPr>
        <w:t xml:space="preserve"> </w:t>
      </w:r>
      <w:r w:rsidR="000679E5" w:rsidRPr="00141F41">
        <w:rPr>
          <w:rFonts w:ascii="Arial" w:hAnsi="Arial" w:cs="Arial"/>
          <w:sz w:val="16"/>
          <w:szCs w:val="18"/>
        </w:rPr>
        <w:t>Le RHU BOOSTER rassemble un consortium transdisciplinaire de 15 partenaires de renommée internationale et aux expertises différentes : 5 laboratoires de recherche expérimentale, 4 équipes de recherche cl</w:t>
      </w:r>
      <w:r w:rsidR="00457B4B" w:rsidRPr="00141F41">
        <w:rPr>
          <w:rFonts w:ascii="Arial" w:hAnsi="Arial" w:cs="Arial"/>
          <w:sz w:val="16"/>
          <w:szCs w:val="18"/>
        </w:rPr>
        <w:t xml:space="preserve">inique et d'imagerie, </w:t>
      </w:r>
      <w:r w:rsidR="000679E5" w:rsidRPr="00141F41">
        <w:rPr>
          <w:rFonts w:ascii="Arial" w:hAnsi="Arial" w:cs="Arial"/>
          <w:sz w:val="16"/>
          <w:szCs w:val="18"/>
        </w:rPr>
        <w:t>2</w:t>
      </w:r>
      <w:r w:rsidR="00457B4B" w:rsidRPr="00141F41">
        <w:rPr>
          <w:rFonts w:ascii="Arial" w:hAnsi="Arial" w:cs="Arial"/>
          <w:sz w:val="16"/>
          <w:szCs w:val="18"/>
        </w:rPr>
        <w:t xml:space="preserve"> universités et </w:t>
      </w:r>
      <w:r w:rsidR="000679E5" w:rsidRPr="00141F41">
        <w:rPr>
          <w:rFonts w:ascii="Arial" w:hAnsi="Arial" w:cs="Arial"/>
          <w:sz w:val="16"/>
          <w:szCs w:val="18"/>
        </w:rPr>
        <w:t>4 partenaires</w:t>
      </w:r>
      <w:r w:rsidR="00457B4B" w:rsidRPr="00141F41">
        <w:rPr>
          <w:rFonts w:ascii="Arial" w:hAnsi="Arial" w:cs="Arial"/>
          <w:sz w:val="16"/>
          <w:szCs w:val="18"/>
        </w:rPr>
        <w:t xml:space="preserve"> industriels</w:t>
      </w:r>
      <w:r w:rsidR="00BF6FAA">
        <w:rPr>
          <w:rFonts w:ascii="Arial" w:hAnsi="Arial" w:cs="Arial"/>
          <w:sz w:val="16"/>
          <w:szCs w:val="18"/>
        </w:rPr>
        <w:t xml:space="preserve">.  </w:t>
      </w:r>
      <w:r w:rsidR="00BF6FAA" w:rsidRPr="00BF6FAA">
        <w:rPr>
          <w:rFonts w:ascii="Arial" w:hAnsi="Arial" w:cs="Arial"/>
          <w:sz w:val="16"/>
          <w:szCs w:val="18"/>
        </w:rPr>
        <w:t>https://rhubooster.for.paris/le-rhu-booster/</w:t>
      </w:r>
    </w:p>
    <w:p w14:paraId="247C367B" w14:textId="77777777" w:rsidR="001D12C5" w:rsidRPr="00141F41" w:rsidRDefault="001D12C5" w:rsidP="003A2D54">
      <w:pPr>
        <w:spacing w:after="0" w:line="240" w:lineRule="auto"/>
        <w:jc w:val="both"/>
        <w:rPr>
          <w:rFonts w:ascii="Arial" w:hAnsi="Arial" w:cs="Arial"/>
          <w:sz w:val="16"/>
          <w:szCs w:val="18"/>
        </w:rPr>
      </w:pPr>
    </w:p>
    <w:p w14:paraId="4C42CCE6" w14:textId="77777777" w:rsidR="003A2D54" w:rsidRPr="00141F41" w:rsidRDefault="003A2D54" w:rsidP="003A2D54">
      <w:pPr>
        <w:jc w:val="both"/>
        <w:rPr>
          <w:rFonts w:ascii="Arial" w:hAnsi="Arial" w:cs="Arial"/>
          <w:color w:val="0000FF" w:themeColor="hyperlink"/>
          <w:sz w:val="16"/>
          <w:szCs w:val="18"/>
          <w:u w:val="single"/>
        </w:rPr>
      </w:pPr>
      <w:r w:rsidRPr="00141F41">
        <w:rPr>
          <w:rFonts w:ascii="Arial" w:hAnsi="Arial" w:cs="Arial"/>
          <w:b/>
          <w:sz w:val="16"/>
          <w:szCs w:val="18"/>
        </w:rPr>
        <w:t xml:space="preserve">A propos de l’Hôpital Fondation Adolphe de Rothschild : </w:t>
      </w:r>
      <w:r w:rsidRPr="00141F41">
        <w:rPr>
          <w:rFonts w:ascii="Arial" w:hAnsi="Arial" w:cs="Arial"/>
          <w:sz w:val="16"/>
          <w:szCs w:val="18"/>
        </w:rPr>
        <w:t xml:space="preserve">Situé au cœur du 19ème arrondissement de Paris, </w:t>
      </w:r>
      <w:r w:rsidRPr="00141F41">
        <w:rPr>
          <w:rFonts w:ascii="Arial" w:hAnsi="Arial" w:cs="Arial"/>
          <w:b/>
          <w:sz w:val="16"/>
          <w:szCs w:val="18"/>
        </w:rPr>
        <w:t>l’Hôpital Fondation Adolphe de Rothschild</w:t>
      </w:r>
      <w:r w:rsidRPr="00141F41">
        <w:rPr>
          <w:rFonts w:ascii="Arial" w:hAnsi="Arial" w:cs="Arial"/>
          <w:sz w:val="16"/>
          <w:szCs w:val="18"/>
        </w:rPr>
        <w:t xml:space="preserve"> est un hôpital universitaire créé en 1905, spécialisé dans toutes les pathologies de la tête et du cou courantes ou rares : ophtalmologie, neurologie, ORL… des adultes et des enfants. Cet hôpital sans but lucratif est un établissement de santé privé d’intérêt collectif (ESPIC). Il propose une prise en charge d’excellence en secteur 1 et assure, chaque année, plus de 400 000 consultations et actes techniques et plus de 45 000 passages aux urgences ophtalmologiques. Disposant de plateaux techniques de dernière génération et d’experts reconnus au niveau mondial, les services de l’Hôpital Fondation Rothschild apparaissent régulièrement en tête des classements des meilleurs hôpitaux français. Assurant le continuum soins, recherche et formation, l’Hôpital Fondation Rothschild pilote plus de 150 études de recherche clinique, publie plus de 300 articles scientifiques par an et forme chaque année près de 700 étudiants. Reconnue d’utilité publique, la Fondation Adolphe de Rothschild est habilitée à recevoir des dons et des legs.  </w:t>
      </w:r>
      <w:hyperlink r:id="rId7" w:history="1">
        <w:r w:rsidRPr="00141F41">
          <w:rPr>
            <w:rStyle w:val="Lienhypertexte"/>
            <w:rFonts w:ascii="Arial" w:hAnsi="Arial" w:cs="Arial"/>
            <w:sz w:val="16"/>
            <w:szCs w:val="18"/>
          </w:rPr>
          <w:t>www.for.paris</w:t>
        </w:r>
      </w:hyperlink>
    </w:p>
    <w:p w14:paraId="39BB6095" w14:textId="77777777" w:rsidR="003A2D54" w:rsidRPr="00ED13FE" w:rsidRDefault="003A2D54" w:rsidP="003A2D54">
      <w:pPr>
        <w:shd w:val="clear" w:color="auto" w:fill="002060"/>
        <w:jc w:val="both"/>
        <w:rPr>
          <w:rFonts w:ascii="Arial" w:hAnsi="Arial" w:cs="Arial"/>
          <w:b/>
          <w:sz w:val="18"/>
          <w:szCs w:val="18"/>
        </w:rPr>
      </w:pPr>
      <w:r w:rsidRPr="00ED13FE">
        <w:rPr>
          <w:rFonts w:ascii="Arial" w:hAnsi="Arial" w:cs="Arial"/>
          <w:b/>
          <w:sz w:val="18"/>
          <w:szCs w:val="18"/>
        </w:rPr>
        <w:t>Contacts presse</w:t>
      </w:r>
    </w:p>
    <w:tbl>
      <w:tblPr>
        <w:tblStyle w:val="Grilledutableau"/>
        <w:tblW w:w="9629"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3A2D54" w:rsidRPr="005D767C" w14:paraId="3842649B" w14:textId="77777777" w:rsidTr="00FB4850">
        <w:tc>
          <w:tcPr>
            <w:tcW w:w="4814" w:type="dxa"/>
          </w:tcPr>
          <w:p w14:paraId="6475037A" w14:textId="77777777" w:rsidR="003A2D54" w:rsidRPr="00ED13FE" w:rsidRDefault="003A2D54" w:rsidP="00FB4850">
            <w:pPr>
              <w:ind w:left="68"/>
              <w:rPr>
                <w:rFonts w:ascii="Arial" w:eastAsia="Times New Roman" w:hAnsi="Arial" w:cs="Arial"/>
                <w:b/>
                <w:sz w:val="15"/>
                <w:szCs w:val="15"/>
              </w:rPr>
            </w:pPr>
            <w:r w:rsidRPr="00ED13FE">
              <w:rPr>
                <w:rFonts w:ascii="Arial" w:eastAsia="Times New Roman" w:hAnsi="Arial" w:cs="Arial"/>
                <w:b/>
                <w:sz w:val="15"/>
                <w:szCs w:val="15"/>
              </w:rPr>
              <w:t>Hôpital Fondation Adolphe de Rothschild</w:t>
            </w:r>
          </w:p>
          <w:p w14:paraId="781346DE" w14:textId="77777777" w:rsidR="003A2D54" w:rsidRPr="00ED13FE" w:rsidRDefault="003A2D54" w:rsidP="00FB4850">
            <w:pPr>
              <w:ind w:left="68"/>
              <w:rPr>
                <w:rFonts w:ascii="Arial" w:eastAsia="Times New Roman" w:hAnsi="Arial" w:cs="Arial"/>
                <w:sz w:val="15"/>
                <w:szCs w:val="15"/>
              </w:rPr>
            </w:pPr>
            <w:r w:rsidRPr="00ED13FE">
              <w:rPr>
                <w:rFonts w:ascii="Arial" w:eastAsia="Times New Roman" w:hAnsi="Arial" w:cs="Arial"/>
                <w:sz w:val="15"/>
                <w:szCs w:val="15"/>
              </w:rPr>
              <w:t>Emmanuelle Le Roy</w:t>
            </w:r>
            <w:r w:rsidRPr="00ED13FE">
              <w:rPr>
                <w:rFonts w:ascii="Arial" w:eastAsia="Times New Roman" w:hAnsi="Arial" w:cs="Arial"/>
                <w:sz w:val="15"/>
                <w:szCs w:val="15"/>
              </w:rPr>
              <w:tab/>
              <w:t xml:space="preserve"> </w:t>
            </w:r>
            <w:r w:rsidRPr="00ED13FE">
              <w:rPr>
                <w:rFonts w:ascii="Arial" w:eastAsia="Times New Roman" w:hAnsi="Arial" w:cs="Arial"/>
                <w:sz w:val="15"/>
                <w:szCs w:val="15"/>
              </w:rPr>
              <w:tab/>
            </w:r>
            <w:r w:rsidRPr="00ED13FE">
              <w:rPr>
                <w:rFonts w:ascii="Arial" w:eastAsia="Times New Roman" w:hAnsi="Arial" w:cs="Arial"/>
                <w:sz w:val="15"/>
                <w:szCs w:val="15"/>
              </w:rPr>
              <w:tab/>
            </w:r>
            <w:r w:rsidRPr="00ED13FE">
              <w:rPr>
                <w:rFonts w:ascii="Arial" w:eastAsia="Times New Roman" w:hAnsi="Arial" w:cs="Arial"/>
                <w:sz w:val="15"/>
                <w:szCs w:val="15"/>
              </w:rPr>
              <w:tab/>
            </w:r>
          </w:p>
          <w:p w14:paraId="1692B3E7" w14:textId="77777777" w:rsidR="003A2D54" w:rsidRPr="00ED13FE" w:rsidRDefault="003A2D54" w:rsidP="00FB4850">
            <w:pPr>
              <w:ind w:left="68"/>
              <w:rPr>
                <w:rFonts w:ascii="Arial" w:eastAsia="Times New Roman" w:hAnsi="Arial" w:cs="Arial"/>
                <w:sz w:val="15"/>
                <w:szCs w:val="15"/>
              </w:rPr>
            </w:pPr>
            <w:r w:rsidRPr="00ED13FE">
              <w:rPr>
                <w:rFonts w:ascii="Arial" w:eastAsia="Times New Roman" w:hAnsi="Arial" w:cs="Arial"/>
                <w:sz w:val="15"/>
                <w:szCs w:val="15"/>
              </w:rPr>
              <w:t>01 48 03 67 51</w:t>
            </w:r>
            <w:r w:rsidRPr="00ED13FE">
              <w:rPr>
                <w:rFonts w:ascii="Arial" w:eastAsia="Times New Roman" w:hAnsi="Arial" w:cs="Arial"/>
                <w:sz w:val="15"/>
                <w:szCs w:val="15"/>
              </w:rPr>
              <w:tab/>
            </w:r>
            <w:r w:rsidRPr="00ED13FE">
              <w:rPr>
                <w:rFonts w:ascii="Arial" w:eastAsia="Times New Roman" w:hAnsi="Arial" w:cs="Arial"/>
                <w:sz w:val="15"/>
                <w:szCs w:val="15"/>
              </w:rPr>
              <w:tab/>
              <w:t xml:space="preserve">                    </w:t>
            </w:r>
            <w:r w:rsidRPr="00ED13FE">
              <w:rPr>
                <w:rFonts w:ascii="Arial" w:eastAsia="Times New Roman" w:hAnsi="Arial" w:cs="Arial"/>
                <w:sz w:val="15"/>
                <w:szCs w:val="15"/>
              </w:rPr>
              <w:tab/>
            </w:r>
          </w:p>
          <w:p w14:paraId="150C6522" w14:textId="77777777" w:rsidR="003A2D54" w:rsidRPr="00ED13FE" w:rsidRDefault="003A2D54" w:rsidP="00FB4850">
            <w:pPr>
              <w:ind w:left="68"/>
              <w:rPr>
                <w:rFonts w:ascii="Arial" w:eastAsia="Times New Roman" w:hAnsi="Arial" w:cs="Arial"/>
                <w:sz w:val="15"/>
                <w:szCs w:val="15"/>
              </w:rPr>
            </w:pPr>
            <w:proofErr w:type="spellStart"/>
            <w:r w:rsidRPr="00ED13FE">
              <w:rPr>
                <w:rFonts w:ascii="Arial" w:eastAsia="Times New Roman" w:hAnsi="Arial" w:cs="Arial"/>
                <w:sz w:val="15"/>
                <w:szCs w:val="15"/>
              </w:rPr>
              <w:t>eleroy@for.paris</w:t>
            </w:r>
            <w:proofErr w:type="spellEnd"/>
            <w:r w:rsidRPr="00ED13FE">
              <w:rPr>
                <w:rFonts w:ascii="Arial" w:eastAsia="Times New Roman" w:hAnsi="Arial" w:cs="Arial"/>
                <w:sz w:val="15"/>
                <w:szCs w:val="15"/>
              </w:rPr>
              <w:tab/>
            </w:r>
          </w:p>
        </w:tc>
        <w:tc>
          <w:tcPr>
            <w:tcW w:w="4815" w:type="dxa"/>
          </w:tcPr>
          <w:p w14:paraId="17909661" w14:textId="77777777" w:rsidR="003A2D54" w:rsidRPr="00ED13FE" w:rsidRDefault="003A2D54" w:rsidP="00FB4850">
            <w:pPr>
              <w:rPr>
                <w:rFonts w:ascii="Arial" w:eastAsia="Times New Roman" w:hAnsi="Arial" w:cs="Arial"/>
                <w:b/>
                <w:sz w:val="15"/>
                <w:szCs w:val="15"/>
              </w:rPr>
            </w:pPr>
            <w:r w:rsidRPr="00ED13FE">
              <w:rPr>
                <w:rFonts w:ascii="Arial" w:eastAsia="Times New Roman" w:hAnsi="Arial" w:cs="Arial"/>
                <w:b/>
                <w:sz w:val="15"/>
                <w:szCs w:val="15"/>
              </w:rPr>
              <w:t xml:space="preserve">LJ Communication           </w:t>
            </w:r>
          </w:p>
          <w:p w14:paraId="20E5D697" w14:textId="77777777" w:rsidR="003A2D54" w:rsidRPr="00ED13FE" w:rsidRDefault="003A2D54" w:rsidP="00FB4850">
            <w:pPr>
              <w:rPr>
                <w:rFonts w:ascii="Arial" w:eastAsia="Times New Roman" w:hAnsi="Arial" w:cs="Arial"/>
                <w:sz w:val="15"/>
                <w:szCs w:val="15"/>
              </w:rPr>
            </w:pPr>
            <w:r w:rsidRPr="00ED13FE">
              <w:rPr>
                <w:rFonts w:ascii="Arial" w:eastAsia="Times New Roman" w:hAnsi="Arial" w:cs="Arial"/>
                <w:sz w:val="15"/>
                <w:szCs w:val="15"/>
              </w:rPr>
              <w:t xml:space="preserve">Maryam De </w:t>
            </w:r>
            <w:proofErr w:type="spellStart"/>
            <w:r w:rsidRPr="00ED13FE">
              <w:rPr>
                <w:rFonts w:ascii="Arial" w:eastAsia="Times New Roman" w:hAnsi="Arial" w:cs="Arial"/>
                <w:sz w:val="15"/>
                <w:szCs w:val="15"/>
              </w:rPr>
              <w:t>Kuyper</w:t>
            </w:r>
            <w:proofErr w:type="spellEnd"/>
            <w:r w:rsidRPr="00ED13FE">
              <w:rPr>
                <w:rFonts w:ascii="Arial" w:eastAsia="Times New Roman" w:hAnsi="Arial" w:cs="Arial"/>
                <w:sz w:val="15"/>
                <w:szCs w:val="15"/>
              </w:rPr>
              <w:t xml:space="preserve"> - Anne-Laure </w:t>
            </w:r>
            <w:proofErr w:type="spellStart"/>
            <w:r w:rsidRPr="00ED13FE">
              <w:rPr>
                <w:rFonts w:ascii="Arial" w:eastAsia="Times New Roman" w:hAnsi="Arial" w:cs="Arial"/>
                <w:sz w:val="15"/>
                <w:szCs w:val="15"/>
              </w:rPr>
              <w:t>Brisseau</w:t>
            </w:r>
            <w:proofErr w:type="spellEnd"/>
          </w:p>
          <w:p w14:paraId="2C66200B" w14:textId="77777777" w:rsidR="003A2D54" w:rsidRPr="00ED13FE" w:rsidRDefault="003A2D54" w:rsidP="00FB4850">
            <w:pPr>
              <w:rPr>
                <w:rFonts w:ascii="Arial" w:eastAsia="Times New Roman" w:hAnsi="Arial" w:cs="Arial"/>
                <w:sz w:val="15"/>
                <w:szCs w:val="15"/>
              </w:rPr>
            </w:pPr>
            <w:r w:rsidRPr="00ED13FE">
              <w:rPr>
                <w:rFonts w:ascii="Arial" w:eastAsia="Times New Roman" w:hAnsi="Arial" w:cs="Arial"/>
                <w:sz w:val="15"/>
                <w:szCs w:val="15"/>
              </w:rPr>
              <w:t>01 45 03 89 94 - 01 45 03 50 36</w:t>
            </w:r>
          </w:p>
          <w:p w14:paraId="64E820E2" w14:textId="77777777" w:rsidR="003A2D54" w:rsidRPr="00ED13FE" w:rsidRDefault="003A2D54" w:rsidP="00FB4850">
            <w:pPr>
              <w:rPr>
                <w:rFonts w:ascii="Arial" w:eastAsia="Times New Roman" w:hAnsi="Arial" w:cs="Arial"/>
                <w:sz w:val="15"/>
                <w:szCs w:val="15"/>
              </w:rPr>
            </w:pPr>
            <w:r w:rsidRPr="00ED13FE">
              <w:rPr>
                <w:rFonts w:ascii="Arial" w:eastAsia="Times New Roman" w:hAnsi="Arial" w:cs="Arial"/>
                <w:sz w:val="15"/>
                <w:szCs w:val="15"/>
              </w:rPr>
              <w:t xml:space="preserve">m.dekuyper@ljcom.net - </w:t>
            </w:r>
            <w:hyperlink r:id="rId8" w:history="1">
              <w:r w:rsidRPr="0070233B">
                <w:rPr>
                  <w:rStyle w:val="Lienhypertexte"/>
                  <w:rFonts w:ascii="Arial" w:eastAsia="Times New Roman" w:hAnsi="Arial" w:cs="Arial"/>
                  <w:sz w:val="15"/>
                  <w:szCs w:val="15"/>
                </w:rPr>
                <w:t>al.brisseau@ljcom</w:t>
              </w:r>
            </w:hyperlink>
          </w:p>
        </w:tc>
      </w:tr>
    </w:tbl>
    <w:p w14:paraId="661A545D" w14:textId="77777777" w:rsidR="003A2D54" w:rsidRPr="00C40290" w:rsidRDefault="003A2D54" w:rsidP="003A2D54">
      <w:pPr>
        <w:pStyle w:val="yiv9830504956msonormal"/>
        <w:spacing w:before="0" w:beforeAutospacing="0" w:after="0" w:afterAutospacing="0"/>
        <w:jc w:val="both"/>
        <w:rPr>
          <w:rFonts w:ascii="Arial" w:hAnsi="Arial" w:cs="Arial"/>
          <w:bCs/>
          <w:sz w:val="20"/>
          <w:szCs w:val="20"/>
        </w:rPr>
      </w:pPr>
    </w:p>
    <w:p w14:paraId="1B236D9F" w14:textId="77777777" w:rsidR="003A2D54" w:rsidRDefault="003A2D54" w:rsidP="003A2D54">
      <w:pPr>
        <w:pStyle w:val="yiv9830504956msonormal"/>
        <w:spacing w:before="0" w:beforeAutospacing="0" w:after="0" w:afterAutospacing="0"/>
        <w:jc w:val="both"/>
      </w:pPr>
    </w:p>
    <w:p w14:paraId="39312D93" w14:textId="77777777" w:rsidR="003A2D54" w:rsidRPr="0086763F" w:rsidRDefault="003A2D54" w:rsidP="003A2D54">
      <w:pPr>
        <w:spacing w:after="0" w:line="240" w:lineRule="auto"/>
        <w:rPr>
          <w:rFonts w:ascii="Times New Roman" w:hAnsi="Times New Roman" w:cs="Times New Roman"/>
          <w:color w:val="C00000"/>
          <w:sz w:val="24"/>
          <w:szCs w:val="24"/>
        </w:rPr>
      </w:pPr>
    </w:p>
    <w:p w14:paraId="2EAE3ED0" w14:textId="77777777" w:rsidR="008663FA" w:rsidRPr="003A2D54" w:rsidRDefault="008663FA" w:rsidP="003A2D54">
      <w:pPr>
        <w:spacing w:after="0" w:line="240" w:lineRule="auto"/>
        <w:rPr>
          <w:rFonts w:ascii="Arial" w:hAnsi="Arial" w:cs="Arial"/>
          <w:sz w:val="20"/>
          <w:szCs w:val="20"/>
        </w:rPr>
      </w:pPr>
    </w:p>
    <w:sectPr w:rsidR="008663FA" w:rsidRPr="003A2D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83521"/>
    <w:multiLevelType w:val="hybridMultilevel"/>
    <w:tmpl w:val="E84C62D4"/>
    <w:lvl w:ilvl="0" w:tplc="B3A445D6">
      <w:start w:val="1"/>
      <w:numFmt w:val="bullet"/>
      <w:lvlText w:val="•"/>
      <w:lvlJc w:val="left"/>
      <w:pPr>
        <w:tabs>
          <w:tab w:val="num" w:pos="720"/>
        </w:tabs>
        <w:ind w:left="720" w:hanging="360"/>
      </w:pPr>
      <w:rPr>
        <w:rFonts w:ascii="Times New Roman" w:hAnsi="Times New Roman" w:hint="default"/>
      </w:rPr>
    </w:lvl>
    <w:lvl w:ilvl="1" w:tplc="803E6654">
      <w:start w:val="1"/>
      <w:numFmt w:val="bullet"/>
      <w:lvlText w:val="•"/>
      <w:lvlJc w:val="left"/>
      <w:pPr>
        <w:tabs>
          <w:tab w:val="num" w:pos="1440"/>
        </w:tabs>
        <w:ind w:left="1440" w:hanging="360"/>
      </w:pPr>
      <w:rPr>
        <w:rFonts w:ascii="Times New Roman" w:hAnsi="Times New Roman" w:hint="default"/>
      </w:rPr>
    </w:lvl>
    <w:lvl w:ilvl="2" w:tplc="1E2CD774" w:tentative="1">
      <w:start w:val="1"/>
      <w:numFmt w:val="bullet"/>
      <w:lvlText w:val="•"/>
      <w:lvlJc w:val="left"/>
      <w:pPr>
        <w:tabs>
          <w:tab w:val="num" w:pos="2160"/>
        </w:tabs>
        <w:ind w:left="2160" w:hanging="360"/>
      </w:pPr>
      <w:rPr>
        <w:rFonts w:ascii="Times New Roman" w:hAnsi="Times New Roman" w:hint="default"/>
      </w:rPr>
    </w:lvl>
    <w:lvl w:ilvl="3" w:tplc="30BA9F4E" w:tentative="1">
      <w:start w:val="1"/>
      <w:numFmt w:val="bullet"/>
      <w:lvlText w:val="•"/>
      <w:lvlJc w:val="left"/>
      <w:pPr>
        <w:tabs>
          <w:tab w:val="num" w:pos="2880"/>
        </w:tabs>
        <w:ind w:left="2880" w:hanging="360"/>
      </w:pPr>
      <w:rPr>
        <w:rFonts w:ascii="Times New Roman" w:hAnsi="Times New Roman" w:hint="default"/>
      </w:rPr>
    </w:lvl>
    <w:lvl w:ilvl="4" w:tplc="10FACCEE" w:tentative="1">
      <w:start w:val="1"/>
      <w:numFmt w:val="bullet"/>
      <w:lvlText w:val="•"/>
      <w:lvlJc w:val="left"/>
      <w:pPr>
        <w:tabs>
          <w:tab w:val="num" w:pos="3600"/>
        </w:tabs>
        <w:ind w:left="3600" w:hanging="360"/>
      </w:pPr>
      <w:rPr>
        <w:rFonts w:ascii="Times New Roman" w:hAnsi="Times New Roman" w:hint="default"/>
      </w:rPr>
    </w:lvl>
    <w:lvl w:ilvl="5" w:tplc="752A2752" w:tentative="1">
      <w:start w:val="1"/>
      <w:numFmt w:val="bullet"/>
      <w:lvlText w:val="•"/>
      <w:lvlJc w:val="left"/>
      <w:pPr>
        <w:tabs>
          <w:tab w:val="num" w:pos="4320"/>
        </w:tabs>
        <w:ind w:left="4320" w:hanging="360"/>
      </w:pPr>
      <w:rPr>
        <w:rFonts w:ascii="Times New Roman" w:hAnsi="Times New Roman" w:hint="default"/>
      </w:rPr>
    </w:lvl>
    <w:lvl w:ilvl="6" w:tplc="E1DE8008" w:tentative="1">
      <w:start w:val="1"/>
      <w:numFmt w:val="bullet"/>
      <w:lvlText w:val="•"/>
      <w:lvlJc w:val="left"/>
      <w:pPr>
        <w:tabs>
          <w:tab w:val="num" w:pos="5040"/>
        </w:tabs>
        <w:ind w:left="5040" w:hanging="360"/>
      </w:pPr>
      <w:rPr>
        <w:rFonts w:ascii="Times New Roman" w:hAnsi="Times New Roman" w:hint="default"/>
      </w:rPr>
    </w:lvl>
    <w:lvl w:ilvl="7" w:tplc="383CD2A4" w:tentative="1">
      <w:start w:val="1"/>
      <w:numFmt w:val="bullet"/>
      <w:lvlText w:val="•"/>
      <w:lvlJc w:val="left"/>
      <w:pPr>
        <w:tabs>
          <w:tab w:val="num" w:pos="5760"/>
        </w:tabs>
        <w:ind w:left="5760" w:hanging="360"/>
      </w:pPr>
      <w:rPr>
        <w:rFonts w:ascii="Times New Roman" w:hAnsi="Times New Roman" w:hint="default"/>
      </w:rPr>
    </w:lvl>
    <w:lvl w:ilvl="8" w:tplc="6FF6A1D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9D4"/>
    <w:rsid w:val="00023D2E"/>
    <w:rsid w:val="000679E5"/>
    <w:rsid w:val="000739A1"/>
    <w:rsid w:val="00084AFD"/>
    <w:rsid w:val="0009490D"/>
    <w:rsid w:val="000A655B"/>
    <w:rsid w:val="000E7C66"/>
    <w:rsid w:val="001126EB"/>
    <w:rsid w:val="00112BCB"/>
    <w:rsid w:val="001236BC"/>
    <w:rsid w:val="00125897"/>
    <w:rsid w:val="00131C4B"/>
    <w:rsid w:val="00141F41"/>
    <w:rsid w:val="00143666"/>
    <w:rsid w:val="00151204"/>
    <w:rsid w:val="00167052"/>
    <w:rsid w:val="0018289A"/>
    <w:rsid w:val="001B140C"/>
    <w:rsid w:val="001D12C5"/>
    <w:rsid w:val="001D488D"/>
    <w:rsid w:val="001E7692"/>
    <w:rsid w:val="00240472"/>
    <w:rsid w:val="00272004"/>
    <w:rsid w:val="002A6C7B"/>
    <w:rsid w:val="002C03E0"/>
    <w:rsid w:val="002C515F"/>
    <w:rsid w:val="002F64AD"/>
    <w:rsid w:val="00303D33"/>
    <w:rsid w:val="00312D0B"/>
    <w:rsid w:val="0031518B"/>
    <w:rsid w:val="003157AB"/>
    <w:rsid w:val="0036177E"/>
    <w:rsid w:val="0037308A"/>
    <w:rsid w:val="00382527"/>
    <w:rsid w:val="003832A7"/>
    <w:rsid w:val="0038659A"/>
    <w:rsid w:val="00386C3F"/>
    <w:rsid w:val="003A13F3"/>
    <w:rsid w:val="003A2D54"/>
    <w:rsid w:val="0042489E"/>
    <w:rsid w:val="00433131"/>
    <w:rsid w:val="00456C0A"/>
    <w:rsid w:val="00457B4B"/>
    <w:rsid w:val="00457D00"/>
    <w:rsid w:val="004745EF"/>
    <w:rsid w:val="004A5186"/>
    <w:rsid w:val="004E573B"/>
    <w:rsid w:val="00505798"/>
    <w:rsid w:val="00524944"/>
    <w:rsid w:val="00535A8A"/>
    <w:rsid w:val="00544216"/>
    <w:rsid w:val="00574ED2"/>
    <w:rsid w:val="005840C1"/>
    <w:rsid w:val="005B663C"/>
    <w:rsid w:val="00612428"/>
    <w:rsid w:val="006139D4"/>
    <w:rsid w:val="006505FE"/>
    <w:rsid w:val="00651500"/>
    <w:rsid w:val="006B712B"/>
    <w:rsid w:val="006C0CBB"/>
    <w:rsid w:val="006E711F"/>
    <w:rsid w:val="00702CBE"/>
    <w:rsid w:val="00721D94"/>
    <w:rsid w:val="00724AB6"/>
    <w:rsid w:val="00764FF1"/>
    <w:rsid w:val="007721EB"/>
    <w:rsid w:val="00773160"/>
    <w:rsid w:val="00792ACD"/>
    <w:rsid w:val="007C0F84"/>
    <w:rsid w:val="007C782E"/>
    <w:rsid w:val="007F0045"/>
    <w:rsid w:val="007F2210"/>
    <w:rsid w:val="007F783E"/>
    <w:rsid w:val="00807F29"/>
    <w:rsid w:val="00823B8C"/>
    <w:rsid w:val="00863D23"/>
    <w:rsid w:val="008663FA"/>
    <w:rsid w:val="00867C53"/>
    <w:rsid w:val="00875C17"/>
    <w:rsid w:val="00882A12"/>
    <w:rsid w:val="00890DA2"/>
    <w:rsid w:val="008C43F8"/>
    <w:rsid w:val="008F7301"/>
    <w:rsid w:val="009068E0"/>
    <w:rsid w:val="00914C96"/>
    <w:rsid w:val="009547FC"/>
    <w:rsid w:val="00995164"/>
    <w:rsid w:val="009B16EE"/>
    <w:rsid w:val="009B56EC"/>
    <w:rsid w:val="009C3356"/>
    <w:rsid w:val="009D09C9"/>
    <w:rsid w:val="009E0058"/>
    <w:rsid w:val="00A14246"/>
    <w:rsid w:val="00A55BCF"/>
    <w:rsid w:val="00A60AB3"/>
    <w:rsid w:val="00A84CC1"/>
    <w:rsid w:val="00A877D6"/>
    <w:rsid w:val="00A9398B"/>
    <w:rsid w:val="00AA359A"/>
    <w:rsid w:val="00AB58ED"/>
    <w:rsid w:val="00AF777D"/>
    <w:rsid w:val="00B33452"/>
    <w:rsid w:val="00B476C3"/>
    <w:rsid w:val="00B654C2"/>
    <w:rsid w:val="00BB23CA"/>
    <w:rsid w:val="00BC21BC"/>
    <w:rsid w:val="00BF6FAA"/>
    <w:rsid w:val="00C366A4"/>
    <w:rsid w:val="00C44E0D"/>
    <w:rsid w:val="00C53C9A"/>
    <w:rsid w:val="00C57F7A"/>
    <w:rsid w:val="00C75A17"/>
    <w:rsid w:val="00CA28DD"/>
    <w:rsid w:val="00CB05D1"/>
    <w:rsid w:val="00CE2819"/>
    <w:rsid w:val="00CE3E89"/>
    <w:rsid w:val="00D14651"/>
    <w:rsid w:val="00D4562C"/>
    <w:rsid w:val="00DC0337"/>
    <w:rsid w:val="00DC0FC2"/>
    <w:rsid w:val="00DF1AA1"/>
    <w:rsid w:val="00DF47BD"/>
    <w:rsid w:val="00E1022D"/>
    <w:rsid w:val="00E128D2"/>
    <w:rsid w:val="00E1702D"/>
    <w:rsid w:val="00E24699"/>
    <w:rsid w:val="00E7753C"/>
    <w:rsid w:val="00E960F2"/>
    <w:rsid w:val="00E973F5"/>
    <w:rsid w:val="00EA6C95"/>
    <w:rsid w:val="00EB26CF"/>
    <w:rsid w:val="00EC285A"/>
    <w:rsid w:val="00EC3E2C"/>
    <w:rsid w:val="00EC5239"/>
    <w:rsid w:val="00ED7CB5"/>
    <w:rsid w:val="00EE31A3"/>
    <w:rsid w:val="00EF1395"/>
    <w:rsid w:val="00F037CD"/>
    <w:rsid w:val="00F062DD"/>
    <w:rsid w:val="00F22E4E"/>
    <w:rsid w:val="00F5416A"/>
    <w:rsid w:val="00F91F73"/>
    <w:rsid w:val="00FA1758"/>
    <w:rsid w:val="00FB48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9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gkelc">
    <w:name w:val="hgkelc"/>
    <w:basedOn w:val="Policepardfaut"/>
    <w:rsid w:val="00A55BCF"/>
  </w:style>
  <w:style w:type="paragraph" w:styleId="NormalWeb">
    <w:name w:val="Normal (Web)"/>
    <w:basedOn w:val="Normal"/>
    <w:uiPriority w:val="99"/>
    <w:unhideWhenUsed/>
    <w:rsid w:val="003A2D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9830504956msonormal">
    <w:name w:val="yiv9830504956msonormal"/>
    <w:basedOn w:val="Normal"/>
    <w:rsid w:val="003A2D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A2D54"/>
    <w:rPr>
      <w:color w:val="0000FF"/>
      <w:u w:val="single"/>
    </w:rPr>
  </w:style>
  <w:style w:type="table" w:styleId="Grilledutableau">
    <w:name w:val="Table Grid"/>
    <w:basedOn w:val="TableauNormal"/>
    <w:uiPriority w:val="39"/>
    <w:rsid w:val="003A2D54"/>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773160"/>
    <w:rPr>
      <w:sz w:val="16"/>
      <w:szCs w:val="16"/>
    </w:rPr>
  </w:style>
  <w:style w:type="paragraph" w:styleId="Commentaire">
    <w:name w:val="annotation text"/>
    <w:basedOn w:val="Normal"/>
    <w:link w:val="CommentaireCar"/>
    <w:uiPriority w:val="99"/>
    <w:semiHidden/>
    <w:unhideWhenUsed/>
    <w:rsid w:val="00773160"/>
    <w:pPr>
      <w:spacing w:line="240" w:lineRule="auto"/>
    </w:pPr>
    <w:rPr>
      <w:sz w:val="20"/>
      <w:szCs w:val="20"/>
    </w:rPr>
  </w:style>
  <w:style w:type="character" w:customStyle="1" w:styleId="CommentaireCar">
    <w:name w:val="Commentaire Car"/>
    <w:basedOn w:val="Policepardfaut"/>
    <w:link w:val="Commentaire"/>
    <w:uiPriority w:val="99"/>
    <w:semiHidden/>
    <w:rsid w:val="00773160"/>
    <w:rPr>
      <w:sz w:val="20"/>
      <w:szCs w:val="20"/>
    </w:rPr>
  </w:style>
  <w:style w:type="paragraph" w:styleId="Objetducommentaire">
    <w:name w:val="annotation subject"/>
    <w:basedOn w:val="Commentaire"/>
    <w:next w:val="Commentaire"/>
    <w:link w:val="ObjetducommentaireCar"/>
    <w:uiPriority w:val="99"/>
    <w:semiHidden/>
    <w:unhideWhenUsed/>
    <w:rsid w:val="00773160"/>
    <w:rPr>
      <w:b/>
      <w:bCs/>
    </w:rPr>
  </w:style>
  <w:style w:type="character" w:customStyle="1" w:styleId="ObjetducommentaireCar">
    <w:name w:val="Objet du commentaire Car"/>
    <w:basedOn w:val="CommentaireCar"/>
    <w:link w:val="Objetducommentaire"/>
    <w:uiPriority w:val="99"/>
    <w:semiHidden/>
    <w:rsid w:val="00773160"/>
    <w:rPr>
      <w:b/>
      <w:bCs/>
      <w:sz w:val="20"/>
      <w:szCs w:val="20"/>
    </w:rPr>
  </w:style>
  <w:style w:type="character" w:styleId="lev">
    <w:name w:val="Strong"/>
    <w:basedOn w:val="Policepardfaut"/>
    <w:uiPriority w:val="22"/>
    <w:qFormat/>
    <w:rsid w:val="00773160"/>
    <w:rPr>
      <w:b/>
      <w:bCs/>
    </w:rPr>
  </w:style>
  <w:style w:type="paragraph" w:styleId="Textedebulles">
    <w:name w:val="Balloon Text"/>
    <w:basedOn w:val="Normal"/>
    <w:link w:val="TextedebullesCar"/>
    <w:uiPriority w:val="99"/>
    <w:semiHidden/>
    <w:unhideWhenUsed/>
    <w:rsid w:val="007C782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782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gkelc">
    <w:name w:val="hgkelc"/>
    <w:basedOn w:val="Policepardfaut"/>
    <w:rsid w:val="00A55BCF"/>
  </w:style>
  <w:style w:type="paragraph" w:styleId="NormalWeb">
    <w:name w:val="Normal (Web)"/>
    <w:basedOn w:val="Normal"/>
    <w:uiPriority w:val="99"/>
    <w:unhideWhenUsed/>
    <w:rsid w:val="003A2D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9830504956msonormal">
    <w:name w:val="yiv9830504956msonormal"/>
    <w:basedOn w:val="Normal"/>
    <w:rsid w:val="003A2D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A2D54"/>
    <w:rPr>
      <w:color w:val="0000FF"/>
      <w:u w:val="single"/>
    </w:rPr>
  </w:style>
  <w:style w:type="table" w:styleId="Grilledutableau">
    <w:name w:val="Table Grid"/>
    <w:basedOn w:val="TableauNormal"/>
    <w:uiPriority w:val="39"/>
    <w:rsid w:val="003A2D54"/>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773160"/>
    <w:rPr>
      <w:sz w:val="16"/>
      <w:szCs w:val="16"/>
    </w:rPr>
  </w:style>
  <w:style w:type="paragraph" w:styleId="Commentaire">
    <w:name w:val="annotation text"/>
    <w:basedOn w:val="Normal"/>
    <w:link w:val="CommentaireCar"/>
    <w:uiPriority w:val="99"/>
    <w:semiHidden/>
    <w:unhideWhenUsed/>
    <w:rsid w:val="00773160"/>
    <w:pPr>
      <w:spacing w:line="240" w:lineRule="auto"/>
    </w:pPr>
    <w:rPr>
      <w:sz w:val="20"/>
      <w:szCs w:val="20"/>
    </w:rPr>
  </w:style>
  <w:style w:type="character" w:customStyle="1" w:styleId="CommentaireCar">
    <w:name w:val="Commentaire Car"/>
    <w:basedOn w:val="Policepardfaut"/>
    <w:link w:val="Commentaire"/>
    <w:uiPriority w:val="99"/>
    <w:semiHidden/>
    <w:rsid w:val="00773160"/>
    <w:rPr>
      <w:sz w:val="20"/>
      <w:szCs w:val="20"/>
    </w:rPr>
  </w:style>
  <w:style w:type="paragraph" w:styleId="Objetducommentaire">
    <w:name w:val="annotation subject"/>
    <w:basedOn w:val="Commentaire"/>
    <w:next w:val="Commentaire"/>
    <w:link w:val="ObjetducommentaireCar"/>
    <w:uiPriority w:val="99"/>
    <w:semiHidden/>
    <w:unhideWhenUsed/>
    <w:rsid w:val="00773160"/>
    <w:rPr>
      <w:b/>
      <w:bCs/>
    </w:rPr>
  </w:style>
  <w:style w:type="character" w:customStyle="1" w:styleId="ObjetducommentaireCar">
    <w:name w:val="Objet du commentaire Car"/>
    <w:basedOn w:val="CommentaireCar"/>
    <w:link w:val="Objetducommentaire"/>
    <w:uiPriority w:val="99"/>
    <w:semiHidden/>
    <w:rsid w:val="00773160"/>
    <w:rPr>
      <w:b/>
      <w:bCs/>
      <w:sz w:val="20"/>
      <w:szCs w:val="20"/>
    </w:rPr>
  </w:style>
  <w:style w:type="character" w:styleId="lev">
    <w:name w:val="Strong"/>
    <w:basedOn w:val="Policepardfaut"/>
    <w:uiPriority w:val="22"/>
    <w:qFormat/>
    <w:rsid w:val="00773160"/>
    <w:rPr>
      <w:b/>
      <w:bCs/>
    </w:rPr>
  </w:style>
  <w:style w:type="paragraph" w:styleId="Textedebulles">
    <w:name w:val="Balloon Text"/>
    <w:basedOn w:val="Normal"/>
    <w:link w:val="TextedebullesCar"/>
    <w:uiPriority w:val="99"/>
    <w:semiHidden/>
    <w:unhideWhenUsed/>
    <w:rsid w:val="007C782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78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2300">
      <w:bodyDiv w:val="1"/>
      <w:marLeft w:val="0"/>
      <w:marRight w:val="0"/>
      <w:marTop w:val="0"/>
      <w:marBottom w:val="0"/>
      <w:divBdr>
        <w:top w:val="none" w:sz="0" w:space="0" w:color="auto"/>
        <w:left w:val="none" w:sz="0" w:space="0" w:color="auto"/>
        <w:bottom w:val="none" w:sz="0" w:space="0" w:color="auto"/>
        <w:right w:val="none" w:sz="0" w:space="0" w:color="auto"/>
      </w:divBdr>
      <w:divsChild>
        <w:div w:id="1311907228">
          <w:marLeft w:val="0"/>
          <w:marRight w:val="0"/>
          <w:marTop w:val="0"/>
          <w:marBottom w:val="300"/>
          <w:divBdr>
            <w:top w:val="none" w:sz="0" w:space="0" w:color="auto"/>
            <w:left w:val="none" w:sz="0" w:space="0" w:color="auto"/>
            <w:bottom w:val="none" w:sz="0" w:space="0" w:color="auto"/>
            <w:right w:val="none" w:sz="0" w:space="0" w:color="auto"/>
          </w:divBdr>
          <w:divsChild>
            <w:div w:id="1428651332">
              <w:marLeft w:val="0"/>
              <w:marRight w:val="0"/>
              <w:marTop w:val="0"/>
              <w:marBottom w:val="0"/>
              <w:divBdr>
                <w:top w:val="none" w:sz="0" w:space="0" w:color="auto"/>
                <w:left w:val="none" w:sz="0" w:space="0" w:color="auto"/>
                <w:bottom w:val="none" w:sz="0" w:space="0" w:color="auto"/>
                <w:right w:val="none" w:sz="0" w:space="0" w:color="auto"/>
              </w:divBdr>
            </w:div>
          </w:divsChild>
        </w:div>
        <w:div w:id="371468735">
          <w:marLeft w:val="0"/>
          <w:marRight w:val="0"/>
          <w:marTop w:val="0"/>
          <w:marBottom w:val="300"/>
          <w:divBdr>
            <w:top w:val="none" w:sz="0" w:space="0" w:color="auto"/>
            <w:left w:val="none" w:sz="0" w:space="0" w:color="auto"/>
            <w:bottom w:val="none" w:sz="0" w:space="0" w:color="auto"/>
            <w:right w:val="none" w:sz="0" w:space="0" w:color="auto"/>
          </w:divBdr>
          <w:divsChild>
            <w:div w:id="17399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3782">
      <w:bodyDiv w:val="1"/>
      <w:marLeft w:val="0"/>
      <w:marRight w:val="0"/>
      <w:marTop w:val="0"/>
      <w:marBottom w:val="0"/>
      <w:divBdr>
        <w:top w:val="none" w:sz="0" w:space="0" w:color="auto"/>
        <w:left w:val="none" w:sz="0" w:space="0" w:color="auto"/>
        <w:bottom w:val="none" w:sz="0" w:space="0" w:color="auto"/>
        <w:right w:val="none" w:sz="0" w:space="0" w:color="auto"/>
      </w:divBdr>
      <w:divsChild>
        <w:div w:id="1019697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093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risseau@ljcom" TargetMode="External"/><Relationship Id="rId3" Type="http://schemas.microsoft.com/office/2007/relationships/stylesWithEffects" Target="stylesWithEffects.xml"/><Relationship Id="rId7" Type="http://schemas.openxmlformats.org/officeDocument/2006/relationships/hyperlink" Target="http://www.for.par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1166</Words>
  <Characters>6414</Characters>
  <Application>Microsoft Office Word</Application>
  <DocSecurity>4</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Fondation A. de Rothschild</Company>
  <LinksUpToDate>false</LinksUpToDate>
  <CharactersWithSpaces>7565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Apolline WEBER</cp:lastModifiedBy>
  <cp:revision>2</cp:revision>
  <cp:lastPrinted>2021-10-26T10:56:00Z</cp:lastPrinted>
  <dcterms:created xsi:type="dcterms:W3CDTF">2021-10-28T09:59:00Z</dcterms:created>
  <dcterms:modified xsi:type="dcterms:W3CDTF">2021-10-28T09:59:00Z</dcterms:modified>
</cp:coreProperties>
</file>